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A353" w14:textId="65527EA4" w:rsidR="00212B58" w:rsidRDefault="00D12548" w:rsidP="00D12548">
      <w:pPr>
        <w:jc w:val="center"/>
        <w:rPr>
          <w:rFonts w:ascii="Arial" w:hAnsi="Arial" w:cs="Arial"/>
          <w:b/>
        </w:rPr>
      </w:pPr>
      <w:r w:rsidRPr="00154731">
        <w:rPr>
          <w:rFonts w:ascii="Arial" w:hAnsi="Arial" w:cs="Arial"/>
          <w:b/>
        </w:rPr>
        <w:t>VILLAGE BOARD OF TRUSTEES</w:t>
      </w:r>
    </w:p>
    <w:p w14:paraId="28D135BE" w14:textId="5B432197" w:rsidR="003D0B7E" w:rsidRDefault="003D0B7E" w:rsidP="00D12548">
      <w:pPr>
        <w:jc w:val="center"/>
        <w:rPr>
          <w:rFonts w:ascii="Arial" w:hAnsi="Arial" w:cs="Arial"/>
          <w:b/>
        </w:rPr>
      </w:pPr>
      <w:r>
        <w:rPr>
          <w:rFonts w:ascii="Arial" w:hAnsi="Arial" w:cs="Arial"/>
          <w:b/>
        </w:rPr>
        <w:t xml:space="preserve">MEETING </w:t>
      </w:r>
    </w:p>
    <w:p w14:paraId="23D267C1" w14:textId="5AFD5152" w:rsidR="00352A7A" w:rsidRDefault="00B62D88" w:rsidP="00D12548">
      <w:pPr>
        <w:jc w:val="center"/>
        <w:rPr>
          <w:rFonts w:ascii="Arial" w:hAnsi="Arial" w:cs="Arial"/>
          <w:b/>
        </w:rPr>
      </w:pPr>
      <w:r>
        <w:rPr>
          <w:rFonts w:ascii="Arial" w:hAnsi="Arial" w:cs="Arial"/>
          <w:b/>
        </w:rPr>
        <w:t>June 21</w:t>
      </w:r>
      <w:r w:rsidR="00225B29">
        <w:rPr>
          <w:rFonts w:ascii="Arial" w:hAnsi="Arial" w:cs="Arial"/>
          <w:b/>
        </w:rPr>
        <w:t xml:space="preserve">, </w:t>
      </w:r>
      <w:r w:rsidR="00352A7A">
        <w:rPr>
          <w:rFonts w:ascii="Arial" w:hAnsi="Arial" w:cs="Arial"/>
          <w:b/>
        </w:rPr>
        <w:t>202</w:t>
      </w:r>
      <w:r w:rsidR="00684509">
        <w:rPr>
          <w:rFonts w:ascii="Arial" w:hAnsi="Arial" w:cs="Arial"/>
          <w:b/>
        </w:rPr>
        <w:t>1</w:t>
      </w:r>
    </w:p>
    <w:p w14:paraId="7EF34A19" w14:textId="77777777" w:rsidR="00B5562F" w:rsidRDefault="00B5562F" w:rsidP="00D12548">
      <w:pPr>
        <w:jc w:val="center"/>
        <w:rPr>
          <w:rFonts w:ascii="Arial" w:hAnsi="Arial" w:cs="Arial"/>
          <w:b/>
        </w:rPr>
      </w:pPr>
    </w:p>
    <w:p w14:paraId="7D501739" w14:textId="6BA047E7" w:rsidR="00B5562F" w:rsidRPr="00B5562F" w:rsidRDefault="00B5562F" w:rsidP="00D12548">
      <w:pPr>
        <w:jc w:val="center"/>
        <w:rPr>
          <w:rFonts w:ascii="Arial" w:hAnsi="Arial" w:cs="Arial"/>
          <w:bCs/>
        </w:rPr>
      </w:pPr>
      <w:r w:rsidRPr="00B5562F">
        <w:rPr>
          <w:rFonts w:ascii="Arial" w:hAnsi="Arial" w:cs="Arial"/>
          <w:bCs/>
        </w:rPr>
        <w:t xml:space="preserve">Mayor Michael </w:t>
      </w:r>
      <w:proofErr w:type="spellStart"/>
      <w:r w:rsidRPr="00B5562F">
        <w:rPr>
          <w:rFonts w:ascii="Arial" w:hAnsi="Arial" w:cs="Arial"/>
          <w:bCs/>
        </w:rPr>
        <w:t>VandeVelde</w:t>
      </w:r>
      <w:proofErr w:type="spellEnd"/>
      <w:r w:rsidRPr="00B5562F">
        <w:rPr>
          <w:rFonts w:ascii="Arial" w:hAnsi="Arial" w:cs="Arial"/>
          <w:bCs/>
        </w:rPr>
        <w:t xml:space="preserve"> presiding</w:t>
      </w:r>
    </w:p>
    <w:p w14:paraId="629465A1" w14:textId="1EA6C34D" w:rsidR="003D0B7E" w:rsidRDefault="003D0B7E" w:rsidP="003D0B7E">
      <w:pPr>
        <w:rPr>
          <w:rFonts w:ascii="Arial" w:hAnsi="Arial" w:cs="Arial"/>
          <w:b/>
        </w:rPr>
      </w:pPr>
    </w:p>
    <w:p w14:paraId="7E9F29A6" w14:textId="1D1577D0" w:rsidR="00271A89" w:rsidRPr="00271A89" w:rsidRDefault="00271A89" w:rsidP="003D0B7E">
      <w:pPr>
        <w:rPr>
          <w:rFonts w:ascii="Arial" w:hAnsi="Arial" w:cs="Arial"/>
          <w:bCs/>
        </w:rPr>
      </w:pPr>
      <w:r w:rsidRPr="00271A89">
        <w:rPr>
          <w:rFonts w:ascii="Arial" w:hAnsi="Arial" w:cs="Arial"/>
          <w:bCs/>
        </w:rPr>
        <w:t>MEMBERS:</w:t>
      </w:r>
      <w:r w:rsidR="00B5562F">
        <w:rPr>
          <w:rFonts w:ascii="Arial" w:hAnsi="Arial" w:cs="Arial"/>
          <w:bCs/>
        </w:rPr>
        <w:tab/>
      </w:r>
      <w:r w:rsidR="00B5562F">
        <w:rPr>
          <w:rFonts w:ascii="Arial" w:hAnsi="Arial" w:cs="Arial"/>
          <w:bCs/>
        </w:rPr>
        <w:tab/>
        <w:t xml:space="preserve"> Mike Catalano, Dennis Lutes, </w:t>
      </w:r>
      <w:r w:rsidR="00DA4CC1">
        <w:rPr>
          <w:rFonts w:ascii="Arial" w:hAnsi="Arial" w:cs="Arial"/>
          <w:bCs/>
        </w:rPr>
        <w:t>Judy Einach, Josh Freifeld</w:t>
      </w:r>
      <w:r w:rsidR="00B5562F">
        <w:rPr>
          <w:rFonts w:ascii="Arial" w:hAnsi="Arial" w:cs="Arial"/>
          <w:bCs/>
        </w:rPr>
        <w:tab/>
      </w:r>
    </w:p>
    <w:p w14:paraId="5C1A6472" w14:textId="7B8C5263" w:rsidR="00271A89" w:rsidRPr="00271A89" w:rsidRDefault="00271A89" w:rsidP="003D0B7E">
      <w:pPr>
        <w:rPr>
          <w:rFonts w:ascii="Arial" w:hAnsi="Arial" w:cs="Arial"/>
          <w:bCs/>
        </w:rPr>
      </w:pPr>
    </w:p>
    <w:p w14:paraId="4EC6D610" w14:textId="6717E900" w:rsidR="00A42A37" w:rsidRPr="007732F2" w:rsidRDefault="00271A89" w:rsidP="00A42A37">
      <w:pPr>
        <w:ind w:left="2160" w:hanging="2160"/>
        <w:rPr>
          <w:rFonts w:ascii="Arial" w:hAnsi="Arial" w:cs="Arial"/>
          <w:bCs/>
        </w:rPr>
      </w:pPr>
      <w:r w:rsidRPr="007732F2">
        <w:rPr>
          <w:rFonts w:ascii="Arial" w:hAnsi="Arial" w:cs="Arial"/>
          <w:bCs/>
        </w:rPr>
        <w:t>OTHERS:</w:t>
      </w:r>
      <w:r w:rsidR="00876422">
        <w:rPr>
          <w:rFonts w:ascii="Arial" w:hAnsi="Arial" w:cs="Arial"/>
          <w:bCs/>
        </w:rPr>
        <w:tab/>
      </w:r>
      <w:r w:rsidR="00A42A37">
        <w:rPr>
          <w:rFonts w:ascii="Arial" w:hAnsi="Arial" w:cs="Arial"/>
          <w:bCs/>
        </w:rPr>
        <w:t xml:space="preserve">Becky Jackson, Becki Betts-Paternosh, Rob </w:t>
      </w:r>
      <w:proofErr w:type="gramStart"/>
      <w:r w:rsidR="00A42A37">
        <w:rPr>
          <w:rFonts w:ascii="Arial" w:hAnsi="Arial" w:cs="Arial"/>
          <w:bCs/>
        </w:rPr>
        <w:t xml:space="preserve">Genthner,   </w:t>
      </w:r>
      <w:proofErr w:type="gramEnd"/>
      <w:r w:rsidR="00A42A37">
        <w:rPr>
          <w:rFonts w:ascii="Arial" w:hAnsi="Arial" w:cs="Arial"/>
          <w:bCs/>
        </w:rPr>
        <w:t xml:space="preserve">                   Ed LeBarron, Andrew Thompson, Andrew Webster, Chris Reese, Marybelle </w:t>
      </w:r>
      <w:proofErr w:type="spellStart"/>
      <w:r w:rsidR="00A42A37">
        <w:rPr>
          <w:rFonts w:ascii="Arial" w:hAnsi="Arial" w:cs="Arial"/>
          <w:bCs/>
        </w:rPr>
        <w:t>Beigh</w:t>
      </w:r>
      <w:proofErr w:type="spellEnd"/>
      <w:r w:rsidR="00A42A37">
        <w:rPr>
          <w:rFonts w:ascii="Arial" w:hAnsi="Arial" w:cs="Arial"/>
          <w:bCs/>
        </w:rPr>
        <w:t>, Sandra Brown, David Haskin, Neil Haskin, Bruce Diamond, Mark Dougherty</w:t>
      </w:r>
    </w:p>
    <w:p w14:paraId="27A6EADC" w14:textId="57D81BAD" w:rsidR="00271A89" w:rsidRPr="007732F2" w:rsidRDefault="00225B29" w:rsidP="00A42A37">
      <w:pPr>
        <w:ind w:left="2160" w:hanging="2160"/>
        <w:rPr>
          <w:rFonts w:ascii="Arial" w:hAnsi="Arial" w:cs="Arial"/>
          <w:b/>
        </w:rPr>
      </w:pPr>
      <w:r w:rsidRPr="007732F2">
        <w:rPr>
          <w:rFonts w:ascii="Arial" w:hAnsi="Arial" w:cs="Arial"/>
          <w:bCs/>
        </w:rPr>
        <w:tab/>
      </w:r>
    </w:p>
    <w:p w14:paraId="35BF69E6" w14:textId="6352EB50" w:rsidR="00271A89" w:rsidRPr="00631A6C" w:rsidRDefault="00271A89" w:rsidP="003D0B7E">
      <w:pPr>
        <w:rPr>
          <w:rFonts w:ascii="Arial" w:hAnsi="Arial" w:cs="Arial"/>
          <w:b/>
        </w:rPr>
      </w:pPr>
      <w:r w:rsidRPr="00631A6C">
        <w:rPr>
          <w:rFonts w:ascii="Arial" w:hAnsi="Arial" w:cs="Arial"/>
          <w:b/>
        </w:rPr>
        <w:t>MAYOR/BOARD</w:t>
      </w:r>
    </w:p>
    <w:p w14:paraId="0C92F9F2" w14:textId="6A34DB75" w:rsidR="00225B29" w:rsidRDefault="00631A6C" w:rsidP="003D0B7E">
      <w:pPr>
        <w:rPr>
          <w:rFonts w:ascii="Arial" w:hAnsi="Arial" w:cs="Arial"/>
          <w:bCs/>
        </w:rPr>
      </w:pPr>
      <w:r>
        <w:rPr>
          <w:rFonts w:ascii="Arial" w:hAnsi="Arial" w:cs="Arial"/>
          <w:bCs/>
        </w:rPr>
        <w:t>MINUTES APPROVAL</w:t>
      </w:r>
    </w:p>
    <w:p w14:paraId="08D3F565" w14:textId="20E57B5E" w:rsidR="00631A6C" w:rsidRDefault="00631A6C" w:rsidP="00631A6C">
      <w:pPr>
        <w:jc w:val="center"/>
        <w:rPr>
          <w:rFonts w:ascii="Arial" w:hAnsi="Arial" w:cs="Arial"/>
          <w:b/>
        </w:rPr>
      </w:pPr>
      <w:r w:rsidRPr="00631A6C">
        <w:rPr>
          <w:rFonts w:ascii="Arial" w:hAnsi="Arial" w:cs="Arial"/>
          <w:b/>
        </w:rPr>
        <w:t xml:space="preserve">The board made a motion by Trustee </w:t>
      </w:r>
      <w:r w:rsidR="0083663B">
        <w:rPr>
          <w:rFonts w:ascii="Arial" w:hAnsi="Arial" w:cs="Arial"/>
          <w:b/>
        </w:rPr>
        <w:t>Catalano</w:t>
      </w:r>
      <w:r w:rsidRPr="00631A6C">
        <w:rPr>
          <w:rFonts w:ascii="Arial" w:hAnsi="Arial" w:cs="Arial"/>
          <w:b/>
        </w:rPr>
        <w:t>, seconded by Trustee</w:t>
      </w:r>
      <w:r w:rsidR="0083663B">
        <w:rPr>
          <w:rFonts w:ascii="Arial" w:hAnsi="Arial" w:cs="Arial"/>
          <w:b/>
        </w:rPr>
        <w:t xml:space="preserve"> Einach</w:t>
      </w:r>
      <w:r w:rsidRPr="00631A6C">
        <w:rPr>
          <w:rFonts w:ascii="Arial" w:hAnsi="Arial" w:cs="Arial"/>
          <w:b/>
        </w:rPr>
        <w:t xml:space="preserve"> and was carried unanimously to approve the minutes of 5/17 and </w:t>
      </w:r>
      <w:proofErr w:type="gramStart"/>
      <w:r w:rsidRPr="00631A6C">
        <w:rPr>
          <w:rFonts w:ascii="Arial" w:hAnsi="Arial" w:cs="Arial"/>
          <w:b/>
        </w:rPr>
        <w:t>5/27/21</w:t>
      </w:r>
      <w:proofErr w:type="gramEnd"/>
    </w:p>
    <w:p w14:paraId="116802E4" w14:textId="5E438D5D" w:rsidR="00631A6C" w:rsidRDefault="00631A6C" w:rsidP="00631A6C">
      <w:pPr>
        <w:rPr>
          <w:rFonts w:ascii="Arial" w:hAnsi="Arial" w:cs="Arial"/>
          <w:b/>
        </w:rPr>
      </w:pPr>
    </w:p>
    <w:p w14:paraId="17DA5915" w14:textId="7C8A7BBE" w:rsidR="00631A6C" w:rsidRDefault="00631A6C" w:rsidP="00631A6C">
      <w:pPr>
        <w:rPr>
          <w:rFonts w:ascii="Arial" w:hAnsi="Arial" w:cs="Arial"/>
          <w:bCs/>
        </w:rPr>
      </w:pPr>
      <w:r>
        <w:rPr>
          <w:rFonts w:ascii="Arial" w:hAnsi="Arial" w:cs="Arial"/>
          <w:bCs/>
        </w:rPr>
        <w:t>RESOLUTION #15-2021</w:t>
      </w:r>
    </w:p>
    <w:p w14:paraId="3CD6F9DB" w14:textId="67BA2CDF" w:rsidR="00631A6C" w:rsidRPr="00631A6C" w:rsidRDefault="00631A6C" w:rsidP="00631A6C">
      <w:pPr>
        <w:jc w:val="center"/>
        <w:rPr>
          <w:rFonts w:ascii="Arial" w:hAnsi="Arial" w:cs="Arial"/>
          <w:bCs/>
        </w:rPr>
      </w:pPr>
      <w:r w:rsidRPr="00631A6C">
        <w:rPr>
          <w:rFonts w:ascii="Arial" w:hAnsi="Arial" w:cs="Arial"/>
          <w:bCs/>
        </w:rPr>
        <w:t xml:space="preserve">New York State Consolidated Funding Application, </w:t>
      </w:r>
    </w:p>
    <w:p w14:paraId="1E3C2558" w14:textId="77777777" w:rsidR="00631A6C" w:rsidRPr="00631A6C" w:rsidRDefault="00631A6C" w:rsidP="00631A6C">
      <w:pPr>
        <w:jc w:val="center"/>
        <w:rPr>
          <w:rFonts w:ascii="Arial" w:hAnsi="Arial" w:cs="Arial"/>
          <w:b/>
        </w:rPr>
      </w:pPr>
      <w:r w:rsidRPr="00631A6C">
        <w:rPr>
          <w:rFonts w:ascii="Arial" w:hAnsi="Arial" w:cs="Arial"/>
          <w:bCs/>
        </w:rPr>
        <w:t>Wastewater Infrastructure Engineering Planning Grant Application</w:t>
      </w:r>
    </w:p>
    <w:p w14:paraId="7C08C2E3" w14:textId="77777777" w:rsidR="00631A6C" w:rsidRPr="00631A6C" w:rsidRDefault="00631A6C" w:rsidP="00631A6C">
      <w:pPr>
        <w:rPr>
          <w:rFonts w:ascii="Arial" w:hAnsi="Arial" w:cs="Arial"/>
          <w:bCs/>
        </w:rPr>
      </w:pPr>
    </w:p>
    <w:p w14:paraId="7508DDA1" w14:textId="679364EF" w:rsidR="00631A6C" w:rsidRDefault="00631A6C" w:rsidP="00631A6C">
      <w:pPr>
        <w:jc w:val="center"/>
        <w:rPr>
          <w:rFonts w:ascii="Arial" w:hAnsi="Arial" w:cs="Arial"/>
          <w:b/>
        </w:rPr>
      </w:pPr>
      <w:r w:rsidRPr="00631A6C">
        <w:rPr>
          <w:rFonts w:ascii="Arial" w:hAnsi="Arial" w:cs="Arial"/>
          <w:b/>
        </w:rPr>
        <w:t>The board made a motion by Trustee</w:t>
      </w:r>
      <w:r w:rsidR="0083663B">
        <w:rPr>
          <w:rFonts w:ascii="Arial" w:hAnsi="Arial" w:cs="Arial"/>
          <w:b/>
        </w:rPr>
        <w:t xml:space="preserve"> Einach</w:t>
      </w:r>
      <w:r w:rsidRPr="00631A6C">
        <w:rPr>
          <w:rFonts w:ascii="Arial" w:hAnsi="Arial" w:cs="Arial"/>
          <w:b/>
        </w:rPr>
        <w:t>, seconded by Trustee</w:t>
      </w:r>
      <w:r w:rsidR="0083663B">
        <w:rPr>
          <w:rFonts w:ascii="Arial" w:hAnsi="Arial" w:cs="Arial"/>
          <w:b/>
        </w:rPr>
        <w:t xml:space="preserve"> </w:t>
      </w:r>
      <w:proofErr w:type="gramStart"/>
      <w:r w:rsidR="0083663B">
        <w:rPr>
          <w:rFonts w:ascii="Arial" w:hAnsi="Arial" w:cs="Arial"/>
          <w:b/>
        </w:rPr>
        <w:t>Lutes</w:t>
      </w:r>
      <w:proofErr w:type="gramEnd"/>
      <w:r w:rsidRPr="00631A6C">
        <w:rPr>
          <w:rFonts w:ascii="Arial" w:hAnsi="Arial" w:cs="Arial"/>
          <w:b/>
        </w:rPr>
        <w:t xml:space="preserve"> and was carried unanimously to approve the following Resolution:</w:t>
      </w:r>
    </w:p>
    <w:p w14:paraId="1B5FFD40" w14:textId="77777777" w:rsidR="002D664E" w:rsidRPr="00631A6C" w:rsidRDefault="002D664E" w:rsidP="00631A6C">
      <w:pPr>
        <w:jc w:val="center"/>
        <w:rPr>
          <w:rFonts w:ascii="Arial" w:hAnsi="Arial" w:cs="Arial"/>
          <w:b/>
        </w:rPr>
      </w:pPr>
    </w:p>
    <w:p w14:paraId="738A6914" w14:textId="77777777" w:rsidR="00631A6C" w:rsidRPr="00B01865" w:rsidRDefault="00631A6C" w:rsidP="00631A6C">
      <w:pPr>
        <w:rPr>
          <w:rFonts w:ascii="Arial" w:hAnsi="Arial" w:cs="Arial"/>
          <w:sz w:val="22"/>
          <w:szCs w:val="22"/>
        </w:rPr>
      </w:pPr>
      <w:r w:rsidRPr="00B01865">
        <w:rPr>
          <w:rFonts w:ascii="Arial" w:hAnsi="Arial" w:cs="Arial"/>
          <w:bCs/>
          <w:sz w:val="22"/>
          <w:szCs w:val="22"/>
        </w:rPr>
        <w:t>WHEREAS,</w:t>
      </w:r>
      <w:r w:rsidRPr="00B01865">
        <w:rPr>
          <w:rFonts w:ascii="Arial" w:hAnsi="Arial" w:cs="Arial"/>
          <w:sz w:val="22"/>
          <w:szCs w:val="22"/>
        </w:rPr>
        <w:t xml:space="preserve"> Village of Westfield, Chautauqua County, supports the submission of a 2021 Consolidated Funding Application (CFA) on behalf of the Village, for the Wastewater Infrastructure Engineering Planning Grant (EPG) program to conduct a study of the sanitary sewer collection system for Inflow and Infiltration and improvements to the Wastewater Treatment Plant (WWTP); and</w:t>
      </w:r>
    </w:p>
    <w:p w14:paraId="0ADDB0A2" w14:textId="77777777" w:rsidR="00631A6C" w:rsidRPr="00B01865" w:rsidRDefault="00631A6C" w:rsidP="00631A6C">
      <w:pPr>
        <w:rPr>
          <w:rFonts w:ascii="Arial" w:hAnsi="Arial" w:cs="Arial"/>
          <w:sz w:val="22"/>
          <w:szCs w:val="22"/>
        </w:rPr>
      </w:pPr>
      <w:r w:rsidRPr="00B01865">
        <w:rPr>
          <w:rFonts w:ascii="Arial" w:hAnsi="Arial" w:cs="Arial"/>
          <w:bCs/>
          <w:sz w:val="22"/>
          <w:szCs w:val="22"/>
        </w:rPr>
        <w:t>WHEREAS,</w:t>
      </w:r>
      <w:r w:rsidRPr="00B01865">
        <w:rPr>
          <w:rFonts w:ascii="Arial" w:hAnsi="Arial" w:cs="Arial"/>
          <w:sz w:val="22"/>
          <w:szCs w:val="22"/>
        </w:rPr>
        <w:t xml:space="preserve"> the New York State Department of Environmental Conservation (DEC), in conjunction with the New York State Environmental Facilities Corporation (EFC), provides a competitive statewide reimbursement grant program to assist in the initial planning of eligible Clean Water State Revolving Fund (CWSRF) water quality projects; and</w:t>
      </w:r>
    </w:p>
    <w:p w14:paraId="76029CF0" w14:textId="3BDA50A7" w:rsidR="00631A6C" w:rsidRPr="00B01865" w:rsidRDefault="00631A6C" w:rsidP="00631A6C">
      <w:pPr>
        <w:rPr>
          <w:rFonts w:ascii="Arial" w:hAnsi="Arial" w:cs="Arial"/>
          <w:sz w:val="22"/>
          <w:szCs w:val="22"/>
        </w:rPr>
      </w:pPr>
      <w:proofErr w:type="gramStart"/>
      <w:r w:rsidRPr="00B01865">
        <w:rPr>
          <w:rFonts w:ascii="Arial" w:hAnsi="Arial" w:cs="Arial"/>
          <w:bCs/>
          <w:sz w:val="22"/>
          <w:szCs w:val="22"/>
        </w:rPr>
        <w:t>WHEREAS,</w:t>
      </w:r>
      <w:proofErr w:type="gramEnd"/>
      <w:r w:rsidR="0047765F" w:rsidRPr="00B01865">
        <w:rPr>
          <w:rFonts w:ascii="Arial" w:hAnsi="Arial" w:cs="Arial"/>
          <w:bCs/>
          <w:sz w:val="22"/>
          <w:szCs w:val="22"/>
        </w:rPr>
        <w:t xml:space="preserve"> </w:t>
      </w:r>
      <w:r w:rsidRPr="00B01865">
        <w:rPr>
          <w:rFonts w:ascii="Arial" w:hAnsi="Arial" w:cs="Arial"/>
          <w:sz w:val="22"/>
          <w:szCs w:val="22"/>
        </w:rPr>
        <w:t>Village of Westfield meets the GIGP eligibility and is considered a funding priority for upgrades to the WWTP and for improvements required in the sewer collection system that will reduce excessive Inflow &amp; Infiltration; and</w:t>
      </w:r>
    </w:p>
    <w:p w14:paraId="3749E1C9" w14:textId="77777777" w:rsidR="00631A6C" w:rsidRPr="00B01865" w:rsidRDefault="00631A6C" w:rsidP="00631A6C">
      <w:pPr>
        <w:rPr>
          <w:rFonts w:ascii="Arial" w:hAnsi="Arial" w:cs="Arial"/>
          <w:sz w:val="22"/>
          <w:szCs w:val="22"/>
        </w:rPr>
      </w:pPr>
      <w:r w:rsidRPr="00B01865">
        <w:rPr>
          <w:rFonts w:ascii="Arial" w:hAnsi="Arial" w:cs="Arial"/>
          <w:bCs/>
          <w:sz w:val="22"/>
          <w:szCs w:val="22"/>
        </w:rPr>
        <w:t>WHEREAS,</w:t>
      </w:r>
      <w:r w:rsidRPr="00B01865">
        <w:rPr>
          <w:rFonts w:ascii="Arial" w:hAnsi="Arial" w:cs="Arial"/>
          <w:sz w:val="22"/>
          <w:szCs w:val="22"/>
        </w:rPr>
        <w:t xml:space="preserve"> if funding is received it will allow the Village of Westfield to prepare an engineering planning report to further investigate and identify solutions for improvements to the WWTP and for Inflow &amp; Infiltration improvements, enabling the Village to seek further financing for construction through the CWSRF program to advance the required water quality </w:t>
      </w:r>
      <w:proofErr w:type="gramStart"/>
      <w:r w:rsidRPr="00B01865">
        <w:rPr>
          <w:rFonts w:ascii="Arial" w:hAnsi="Arial" w:cs="Arial"/>
          <w:sz w:val="22"/>
          <w:szCs w:val="22"/>
        </w:rPr>
        <w:t>improvements;</w:t>
      </w:r>
      <w:proofErr w:type="gramEnd"/>
    </w:p>
    <w:p w14:paraId="2DD2696E" w14:textId="77777777" w:rsidR="00631A6C" w:rsidRPr="00B01865" w:rsidRDefault="00631A6C" w:rsidP="00631A6C">
      <w:pPr>
        <w:rPr>
          <w:rFonts w:ascii="Arial" w:hAnsi="Arial" w:cs="Arial"/>
          <w:sz w:val="22"/>
          <w:szCs w:val="22"/>
        </w:rPr>
      </w:pPr>
      <w:r w:rsidRPr="00B01865">
        <w:rPr>
          <w:rFonts w:ascii="Arial" w:hAnsi="Arial" w:cs="Arial"/>
          <w:bCs/>
          <w:sz w:val="22"/>
          <w:szCs w:val="22"/>
        </w:rPr>
        <w:t>NOW THEREFORE BE IT RESOLVED,</w:t>
      </w:r>
      <w:r w:rsidRPr="00B01865">
        <w:rPr>
          <w:rFonts w:ascii="Arial" w:hAnsi="Arial" w:cs="Arial"/>
          <w:b/>
          <w:sz w:val="22"/>
          <w:szCs w:val="22"/>
        </w:rPr>
        <w:t xml:space="preserve"> </w:t>
      </w:r>
      <w:r w:rsidRPr="00B01865">
        <w:rPr>
          <w:rFonts w:ascii="Arial" w:hAnsi="Arial" w:cs="Arial"/>
          <w:sz w:val="22"/>
          <w:szCs w:val="22"/>
        </w:rPr>
        <w:t xml:space="preserve">the Village Board, on behalf of the Village, identifies the Village Mayor as the authorized representative for the project, able to execute necessary documents relative to and as required for this application; and </w:t>
      </w:r>
    </w:p>
    <w:p w14:paraId="3DC78F12" w14:textId="77777777" w:rsidR="00631A6C" w:rsidRPr="00B01865" w:rsidRDefault="00631A6C" w:rsidP="00631A6C">
      <w:pPr>
        <w:rPr>
          <w:rFonts w:ascii="Arial" w:hAnsi="Arial" w:cs="Arial"/>
          <w:sz w:val="22"/>
          <w:szCs w:val="22"/>
        </w:rPr>
      </w:pPr>
      <w:r w:rsidRPr="00B01865">
        <w:rPr>
          <w:rFonts w:ascii="Arial" w:hAnsi="Arial" w:cs="Arial"/>
          <w:bCs/>
          <w:sz w:val="22"/>
          <w:szCs w:val="22"/>
        </w:rPr>
        <w:t>BE IT FURTHER RESOLVED,</w:t>
      </w:r>
      <w:r w:rsidRPr="00B01865">
        <w:rPr>
          <w:rFonts w:ascii="Arial" w:hAnsi="Arial" w:cs="Arial"/>
          <w:b/>
          <w:sz w:val="22"/>
          <w:szCs w:val="22"/>
        </w:rPr>
        <w:t xml:space="preserve"> </w:t>
      </w:r>
      <w:r w:rsidRPr="00B01865">
        <w:rPr>
          <w:rFonts w:ascii="Arial" w:hAnsi="Arial" w:cs="Arial"/>
          <w:sz w:val="22"/>
          <w:szCs w:val="22"/>
        </w:rPr>
        <w:t xml:space="preserve">the Village Board does hereby authorize and obligates local matching funds of the minimum 20% of the total of any grant funding awarded in the form of in-kind services or cash contribution hereby appropriated from the sewer fund; and </w:t>
      </w:r>
    </w:p>
    <w:p w14:paraId="72101BC7" w14:textId="4C833DEA" w:rsidR="00631A6C" w:rsidRPr="00B01865" w:rsidRDefault="00631A6C" w:rsidP="00631A6C">
      <w:pPr>
        <w:rPr>
          <w:rFonts w:ascii="Arial" w:hAnsi="Arial" w:cs="Arial"/>
          <w:sz w:val="22"/>
          <w:szCs w:val="22"/>
        </w:rPr>
      </w:pPr>
      <w:r w:rsidRPr="00B01865">
        <w:rPr>
          <w:rFonts w:ascii="Arial" w:hAnsi="Arial" w:cs="Arial"/>
          <w:sz w:val="22"/>
          <w:szCs w:val="22"/>
        </w:rPr>
        <w:lastRenderedPageBreak/>
        <w:t>BE IT FURTHER RESOLVED that the Village of Westfield, recognizes and fully supports the submission of the 2021 CFA for an EPG for investigation into the WWTP and sanitary sewer collection system for Inflow and Infiltration.</w:t>
      </w:r>
    </w:p>
    <w:p w14:paraId="61EB26A7" w14:textId="1536BD0C" w:rsidR="002D664E" w:rsidRDefault="002D664E" w:rsidP="00631A6C">
      <w:pPr>
        <w:rPr>
          <w:rFonts w:ascii="Arial" w:hAnsi="Arial" w:cs="Arial"/>
        </w:rPr>
      </w:pPr>
    </w:p>
    <w:p w14:paraId="6FFF29CE" w14:textId="5B1D452C" w:rsidR="002D664E" w:rsidRDefault="002D664E" w:rsidP="00631A6C">
      <w:pPr>
        <w:rPr>
          <w:rFonts w:ascii="Arial" w:hAnsi="Arial" w:cs="Arial"/>
        </w:rPr>
      </w:pPr>
      <w:r>
        <w:rPr>
          <w:rFonts w:ascii="Arial" w:hAnsi="Arial" w:cs="Arial"/>
        </w:rPr>
        <w:t>LEGION BANNER DISCUSSION</w:t>
      </w:r>
    </w:p>
    <w:p w14:paraId="0CF3A2D3" w14:textId="10C82BE7" w:rsidR="00E23E9E" w:rsidRDefault="00E23E9E" w:rsidP="00631A6C">
      <w:pPr>
        <w:rPr>
          <w:rFonts w:ascii="Arial" w:hAnsi="Arial" w:cs="Arial"/>
        </w:rPr>
      </w:pPr>
      <w:r>
        <w:rPr>
          <w:rFonts w:ascii="Arial" w:hAnsi="Arial" w:cs="Arial"/>
        </w:rPr>
        <w:t>Discussion was tabled until a later date.</w:t>
      </w:r>
    </w:p>
    <w:p w14:paraId="45CA06AB" w14:textId="726EAC3A" w:rsidR="002D664E" w:rsidRDefault="002D664E" w:rsidP="00631A6C">
      <w:pPr>
        <w:rPr>
          <w:rFonts w:ascii="Arial" w:hAnsi="Arial" w:cs="Arial"/>
        </w:rPr>
      </w:pPr>
    </w:p>
    <w:p w14:paraId="1AD232AC" w14:textId="2109883F" w:rsidR="002D664E" w:rsidRDefault="002D664E" w:rsidP="00631A6C">
      <w:pPr>
        <w:rPr>
          <w:rFonts w:ascii="Arial" w:hAnsi="Arial" w:cs="Arial"/>
        </w:rPr>
      </w:pPr>
      <w:r>
        <w:rPr>
          <w:rFonts w:ascii="Arial" w:hAnsi="Arial" w:cs="Arial"/>
        </w:rPr>
        <w:t>NOTIFICATION OF ALUMNI DANCE, BOOK &amp; PAPER SHOW AND ANTIQUE SHOW</w:t>
      </w:r>
    </w:p>
    <w:p w14:paraId="05BC9BBA" w14:textId="1E3A7870" w:rsidR="002D664E" w:rsidRDefault="00EE1F1D" w:rsidP="00631A6C">
      <w:pPr>
        <w:rPr>
          <w:rFonts w:ascii="Arial" w:hAnsi="Arial" w:cs="Arial"/>
        </w:rPr>
      </w:pPr>
      <w:r>
        <w:rPr>
          <w:rFonts w:ascii="Arial" w:hAnsi="Arial" w:cs="Arial"/>
        </w:rPr>
        <w:t xml:space="preserve">The Annual </w:t>
      </w:r>
      <w:r w:rsidR="00E23E9E">
        <w:rPr>
          <w:rFonts w:ascii="Arial" w:hAnsi="Arial" w:cs="Arial"/>
        </w:rPr>
        <w:t>Alumni Dance will be July 10</w:t>
      </w:r>
      <w:r w:rsidR="00E23E9E" w:rsidRPr="00E23E9E">
        <w:rPr>
          <w:rFonts w:ascii="Arial" w:hAnsi="Arial" w:cs="Arial"/>
          <w:vertAlign w:val="superscript"/>
        </w:rPr>
        <w:t>th</w:t>
      </w:r>
      <w:r w:rsidR="00E23E9E">
        <w:rPr>
          <w:rFonts w:ascii="Arial" w:hAnsi="Arial" w:cs="Arial"/>
        </w:rPr>
        <w:t>, Annual Book &amp; Paper Show will be August 6</w:t>
      </w:r>
      <w:r w:rsidR="00E23E9E" w:rsidRPr="00E23E9E">
        <w:rPr>
          <w:rFonts w:ascii="Arial" w:hAnsi="Arial" w:cs="Arial"/>
          <w:vertAlign w:val="superscript"/>
        </w:rPr>
        <w:t>th</w:t>
      </w:r>
      <w:r w:rsidR="00E23E9E">
        <w:rPr>
          <w:rFonts w:ascii="Arial" w:hAnsi="Arial" w:cs="Arial"/>
        </w:rPr>
        <w:t xml:space="preserve"> &amp; 7</w:t>
      </w:r>
      <w:r w:rsidR="00E23E9E" w:rsidRPr="00EE1F1D">
        <w:rPr>
          <w:rFonts w:ascii="Arial" w:hAnsi="Arial" w:cs="Arial"/>
          <w:vertAlign w:val="superscript"/>
        </w:rPr>
        <w:t>th</w:t>
      </w:r>
      <w:r>
        <w:rPr>
          <w:rFonts w:ascii="Arial" w:hAnsi="Arial" w:cs="Arial"/>
        </w:rPr>
        <w:t>, Arts &amp; Crafts Show will be July 30</w:t>
      </w:r>
      <w:r w:rsidRPr="00EE1F1D">
        <w:rPr>
          <w:rFonts w:ascii="Arial" w:hAnsi="Arial" w:cs="Arial"/>
          <w:vertAlign w:val="superscript"/>
        </w:rPr>
        <w:t>th</w:t>
      </w:r>
      <w:r>
        <w:rPr>
          <w:rFonts w:ascii="Arial" w:hAnsi="Arial" w:cs="Arial"/>
        </w:rPr>
        <w:t xml:space="preserve"> &amp; 31</w:t>
      </w:r>
      <w:r w:rsidRPr="00EE1F1D">
        <w:rPr>
          <w:rFonts w:ascii="Arial" w:hAnsi="Arial" w:cs="Arial"/>
          <w:vertAlign w:val="superscript"/>
        </w:rPr>
        <w:t>st</w:t>
      </w:r>
      <w:r>
        <w:rPr>
          <w:rFonts w:ascii="Arial" w:hAnsi="Arial" w:cs="Arial"/>
        </w:rPr>
        <w:t xml:space="preserve"> and the Antiques Show will be August 13</w:t>
      </w:r>
      <w:r w:rsidRPr="00EE1F1D">
        <w:rPr>
          <w:rFonts w:ascii="Arial" w:hAnsi="Arial" w:cs="Arial"/>
          <w:vertAlign w:val="superscript"/>
        </w:rPr>
        <w:t>th</w:t>
      </w:r>
      <w:r>
        <w:rPr>
          <w:rFonts w:ascii="Arial" w:hAnsi="Arial" w:cs="Arial"/>
        </w:rPr>
        <w:t xml:space="preserve"> – 15</w:t>
      </w:r>
      <w:r w:rsidRPr="00EE1F1D">
        <w:rPr>
          <w:rFonts w:ascii="Arial" w:hAnsi="Arial" w:cs="Arial"/>
          <w:vertAlign w:val="superscript"/>
        </w:rPr>
        <w:t>th</w:t>
      </w:r>
      <w:r>
        <w:rPr>
          <w:rFonts w:ascii="Arial" w:hAnsi="Arial" w:cs="Arial"/>
        </w:rPr>
        <w:t>.</w:t>
      </w:r>
    </w:p>
    <w:p w14:paraId="638307AB" w14:textId="77777777" w:rsidR="00EE1F1D" w:rsidRDefault="00EE1F1D" w:rsidP="00631A6C">
      <w:pPr>
        <w:rPr>
          <w:rFonts w:ascii="Arial" w:hAnsi="Arial" w:cs="Arial"/>
        </w:rPr>
      </w:pPr>
    </w:p>
    <w:p w14:paraId="6345367A" w14:textId="2122FAE4" w:rsidR="002D664E" w:rsidRDefault="002D664E" w:rsidP="00631A6C">
      <w:pPr>
        <w:rPr>
          <w:rFonts w:ascii="Arial" w:hAnsi="Arial" w:cs="Arial"/>
        </w:rPr>
      </w:pPr>
      <w:r>
        <w:rPr>
          <w:rFonts w:ascii="Arial" w:hAnsi="Arial" w:cs="Arial"/>
        </w:rPr>
        <w:t xml:space="preserve">REQUEST BY ANNEX 25 </w:t>
      </w:r>
    </w:p>
    <w:p w14:paraId="6D41C2F5" w14:textId="44EA1DBF" w:rsidR="00B35CBD" w:rsidRDefault="00E23E9E" w:rsidP="00E23E9E">
      <w:pPr>
        <w:jc w:val="center"/>
        <w:rPr>
          <w:rFonts w:ascii="Arial" w:hAnsi="Arial" w:cs="Arial"/>
          <w:b/>
          <w:bCs/>
        </w:rPr>
      </w:pPr>
      <w:r w:rsidRPr="00E23E9E">
        <w:rPr>
          <w:rFonts w:ascii="Arial" w:hAnsi="Arial" w:cs="Arial"/>
          <w:b/>
          <w:bCs/>
        </w:rPr>
        <w:t xml:space="preserve">The motion was made by Trustee Freifeld, seconded by Trustee </w:t>
      </w:r>
      <w:proofErr w:type="gramStart"/>
      <w:r w:rsidRPr="00E23E9E">
        <w:rPr>
          <w:rFonts w:ascii="Arial" w:hAnsi="Arial" w:cs="Arial"/>
          <w:b/>
          <w:bCs/>
        </w:rPr>
        <w:t>Catalano</w:t>
      </w:r>
      <w:proofErr w:type="gramEnd"/>
      <w:r w:rsidRPr="00E23E9E">
        <w:rPr>
          <w:rFonts w:ascii="Arial" w:hAnsi="Arial" w:cs="Arial"/>
          <w:b/>
          <w:bCs/>
        </w:rPr>
        <w:t xml:space="preserve"> and was carried unanimously to approve for the use by Annex 25 of the Parking Lot in the back alley</w:t>
      </w:r>
      <w:r w:rsidR="00B35CBD">
        <w:rPr>
          <w:rFonts w:ascii="Arial" w:hAnsi="Arial" w:cs="Arial"/>
          <w:b/>
          <w:bCs/>
        </w:rPr>
        <w:t xml:space="preserve"> for music and an outdoor art display along with an outdoor grill set away from the buildings to grill hotdogs, burgers etc. </w:t>
      </w:r>
      <w:r w:rsidRPr="00E23E9E">
        <w:rPr>
          <w:rFonts w:ascii="Arial" w:hAnsi="Arial" w:cs="Arial"/>
          <w:b/>
          <w:bCs/>
        </w:rPr>
        <w:t>for July 11</w:t>
      </w:r>
      <w:r w:rsidRPr="00E23E9E">
        <w:rPr>
          <w:rFonts w:ascii="Arial" w:hAnsi="Arial" w:cs="Arial"/>
          <w:b/>
          <w:bCs/>
          <w:vertAlign w:val="superscript"/>
        </w:rPr>
        <w:t>th</w:t>
      </w:r>
      <w:r w:rsidR="00B35CBD">
        <w:rPr>
          <w:rFonts w:ascii="Arial" w:hAnsi="Arial" w:cs="Arial"/>
          <w:b/>
          <w:bCs/>
        </w:rPr>
        <w:t>,</w:t>
      </w:r>
    </w:p>
    <w:p w14:paraId="55FFAF67" w14:textId="418D855B" w:rsidR="00E23E9E" w:rsidRPr="00E23E9E" w:rsidRDefault="00E23E9E" w:rsidP="00E23E9E">
      <w:pPr>
        <w:jc w:val="center"/>
        <w:rPr>
          <w:rFonts w:ascii="Arial" w:hAnsi="Arial" w:cs="Arial"/>
          <w:b/>
          <w:bCs/>
        </w:rPr>
      </w:pPr>
      <w:r w:rsidRPr="00E23E9E">
        <w:rPr>
          <w:rFonts w:ascii="Arial" w:hAnsi="Arial" w:cs="Arial"/>
          <w:b/>
          <w:bCs/>
        </w:rPr>
        <w:t>from 2:00 – 5:00 p.m.</w:t>
      </w:r>
    </w:p>
    <w:p w14:paraId="27A62451" w14:textId="2BCBF000" w:rsidR="002D664E" w:rsidRDefault="002D664E" w:rsidP="00631A6C">
      <w:pPr>
        <w:rPr>
          <w:rFonts w:ascii="Arial" w:hAnsi="Arial" w:cs="Arial"/>
        </w:rPr>
      </w:pPr>
    </w:p>
    <w:p w14:paraId="0C6F8261" w14:textId="7D7C65E1" w:rsidR="002D664E" w:rsidRDefault="002D664E" w:rsidP="002D664E">
      <w:pPr>
        <w:rPr>
          <w:rFonts w:ascii="Arial" w:hAnsi="Arial" w:cs="Arial"/>
        </w:rPr>
      </w:pPr>
      <w:r>
        <w:rPr>
          <w:rFonts w:ascii="Arial" w:hAnsi="Arial" w:cs="Arial"/>
        </w:rPr>
        <w:t>PROCUREMENT POLICY REVISION BY CDBG</w:t>
      </w:r>
    </w:p>
    <w:p w14:paraId="285D74B5" w14:textId="4D296D4E" w:rsidR="00085368" w:rsidRPr="00085368" w:rsidRDefault="00085368" w:rsidP="00085368">
      <w:pPr>
        <w:jc w:val="center"/>
        <w:rPr>
          <w:rFonts w:ascii="Arial" w:hAnsi="Arial" w:cs="Arial"/>
          <w:b/>
          <w:bCs/>
        </w:rPr>
      </w:pPr>
      <w:r w:rsidRPr="00085368">
        <w:rPr>
          <w:rFonts w:ascii="Arial" w:hAnsi="Arial" w:cs="Arial"/>
          <w:b/>
          <w:bCs/>
        </w:rPr>
        <w:t>The board made a motion by Trustee Catalano, seconded by Trustee Lutes; with Trustee Freifeld abstaining, the motion was carried</w:t>
      </w:r>
      <w:r>
        <w:rPr>
          <w:rFonts w:ascii="Arial" w:hAnsi="Arial" w:cs="Arial"/>
          <w:b/>
          <w:bCs/>
        </w:rPr>
        <w:t xml:space="preserve"> to approve the Procurement Policy Revision by CDBG</w:t>
      </w:r>
      <w:r w:rsidRPr="00085368">
        <w:rPr>
          <w:rFonts w:ascii="Arial" w:hAnsi="Arial" w:cs="Arial"/>
          <w:b/>
          <w:bCs/>
        </w:rPr>
        <w:t>.</w:t>
      </w:r>
    </w:p>
    <w:p w14:paraId="17C9B946" w14:textId="77777777" w:rsidR="00085368" w:rsidRDefault="00085368" w:rsidP="002D664E">
      <w:pPr>
        <w:rPr>
          <w:rFonts w:ascii="Arial" w:hAnsi="Arial" w:cs="Arial"/>
        </w:rPr>
      </w:pPr>
    </w:p>
    <w:p w14:paraId="0682E409" w14:textId="135750F6" w:rsidR="002D664E" w:rsidRPr="00B01865" w:rsidRDefault="002D664E" w:rsidP="002D664E">
      <w:pPr>
        <w:rPr>
          <w:rFonts w:ascii="Arial" w:hAnsi="Arial" w:cs="Arial"/>
          <w:sz w:val="22"/>
          <w:szCs w:val="22"/>
        </w:rPr>
      </w:pPr>
      <w:r w:rsidRPr="00B01865">
        <w:rPr>
          <w:rFonts w:ascii="Arial" w:hAnsi="Arial" w:cs="Arial"/>
          <w:sz w:val="22"/>
          <w:szCs w:val="22"/>
        </w:rPr>
        <w:t>SECTION I</w:t>
      </w:r>
    </w:p>
    <w:p w14:paraId="6672E4A4" w14:textId="2479BDCD" w:rsidR="002D664E" w:rsidRPr="00B01865" w:rsidRDefault="002D664E" w:rsidP="002D664E">
      <w:pPr>
        <w:ind w:left="3600" w:right="4093"/>
        <w:rPr>
          <w:rFonts w:ascii="Arial" w:hAnsi="Arial" w:cs="Arial"/>
          <w:sz w:val="22"/>
          <w:szCs w:val="22"/>
        </w:rPr>
      </w:pPr>
      <w:r w:rsidRPr="00B01865">
        <w:rPr>
          <w:rFonts w:ascii="Arial" w:hAnsi="Arial" w:cs="Arial"/>
          <w:sz w:val="22"/>
          <w:szCs w:val="22"/>
        </w:rPr>
        <w:t xml:space="preserve">    GENERAL </w:t>
      </w:r>
      <w:r w:rsidR="00994A56">
        <w:rPr>
          <w:rFonts w:ascii="Arial" w:hAnsi="Arial" w:cs="Arial"/>
          <w:sz w:val="22"/>
          <w:szCs w:val="22"/>
        </w:rPr>
        <w:t>A</w:t>
      </w:r>
      <w:r w:rsidRPr="00B01865">
        <w:rPr>
          <w:rFonts w:ascii="Arial" w:hAnsi="Arial" w:cs="Arial"/>
          <w:sz w:val="22"/>
          <w:szCs w:val="22"/>
        </w:rPr>
        <w:t xml:space="preserve">. </w:t>
      </w:r>
    </w:p>
    <w:p w14:paraId="60BA4A55" w14:textId="77777777" w:rsidR="002D664E" w:rsidRPr="00B01865" w:rsidRDefault="002D664E" w:rsidP="002D664E">
      <w:pPr>
        <w:ind w:right="4093"/>
        <w:jc w:val="both"/>
        <w:rPr>
          <w:rFonts w:ascii="Arial" w:hAnsi="Arial" w:cs="Arial"/>
          <w:sz w:val="22"/>
          <w:szCs w:val="22"/>
        </w:rPr>
      </w:pPr>
      <w:r w:rsidRPr="00B01865">
        <w:rPr>
          <w:rFonts w:ascii="Arial" w:hAnsi="Arial" w:cs="Arial"/>
          <w:sz w:val="22"/>
          <w:szCs w:val="22"/>
        </w:rPr>
        <w:t>PHILOSOPHY:</w:t>
      </w:r>
    </w:p>
    <w:p w14:paraId="65C28827" w14:textId="77777777" w:rsidR="002D664E" w:rsidRPr="00B01865" w:rsidRDefault="002D664E" w:rsidP="002D664E">
      <w:pPr>
        <w:ind w:right="30"/>
        <w:rPr>
          <w:rFonts w:ascii="Arial" w:hAnsi="Arial" w:cs="Arial"/>
          <w:sz w:val="22"/>
          <w:szCs w:val="22"/>
        </w:rPr>
      </w:pPr>
      <w:r w:rsidRPr="00B01865">
        <w:rPr>
          <w:rFonts w:ascii="Arial" w:hAnsi="Arial" w:cs="Arial"/>
          <w:sz w:val="22"/>
          <w:szCs w:val="22"/>
        </w:rPr>
        <w:t xml:space="preserve">   An effective purchasing policy should be based on a sound management policy. Purchasing is not just a matter of the allocation and spending of monies, it is related to the management and maintenance of the resources (commodities, equipment, goods, materials) that are the "stuff" of missions and tasks. It involves planning and prioritizing before procurement; it is need driven not want driven. Reasoned</w:t>
      </w:r>
      <w:r w:rsidRPr="00B01865">
        <w:rPr>
          <w:rFonts w:ascii="Arial" w:hAnsi="Arial" w:cs="Arial"/>
          <w:sz w:val="22"/>
          <w:szCs w:val="22"/>
          <w:vertAlign w:val="subscript"/>
        </w:rPr>
        <w:t xml:space="preserve"> 1 </w:t>
      </w:r>
      <w:r w:rsidRPr="00B01865">
        <w:rPr>
          <w:rFonts w:ascii="Arial" w:hAnsi="Arial" w:cs="Arial"/>
          <w:sz w:val="22"/>
          <w:szCs w:val="22"/>
        </w:rPr>
        <w:t xml:space="preserve">cost-effective measures for all purchases help develop a sense of accountability and assure the taxpayers that their money is being handled in their best interest. There is a fine line between flexibility and control. It is the objective of these policies and procedures to affirm flexibility while maintaining control. It takes the support of everybody in the system to make a system work efficiently and effectively.   </w:t>
      </w:r>
    </w:p>
    <w:p w14:paraId="349662D2" w14:textId="6D7335FD" w:rsidR="002D664E" w:rsidRPr="00B01865" w:rsidRDefault="002D664E" w:rsidP="00994A56">
      <w:pPr>
        <w:spacing w:line="259" w:lineRule="auto"/>
        <w:ind w:left="5"/>
        <w:rPr>
          <w:rFonts w:ascii="Arial" w:hAnsi="Arial" w:cs="Arial"/>
          <w:sz w:val="22"/>
          <w:szCs w:val="22"/>
        </w:rPr>
      </w:pPr>
      <w:r w:rsidRPr="00B01865">
        <w:rPr>
          <w:rFonts w:ascii="Arial" w:hAnsi="Arial" w:cs="Arial"/>
          <w:sz w:val="22"/>
          <w:szCs w:val="22"/>
        </w:rPr>
        <w:t xml:space="preserve"> B. DEFINITIONS: </w:t>
      </w:r>
    </w:p>
    <w:p w14:paraId="0859E10B" w14:textId="77777777" w:rsidR="002D664E" w:rsidRPr="00B01865" w:rsidRDefault="002D664E" w:rsidP="002D664E">
      <w:pPr>
        <w:ind w:right="30"/>
        <w:rPr>
          <w:rFonts w:ascii="Arial" w:hAnsi="Arial" w:cs="Arial"/>
          <w:sz w:val="22"/>
          <w:szCs w:val="22"/>
        </w:rPr>
      </w:pPr>
      <w:r w:rsidRPr="00B01865">
        <w:rPr>
          <w:rFonts w:ascii="Arial" w:hAnsi="Arial" w:cs="Arial"/>
          <w:sz w:val="22"/>
          <w:szCs w:val="22"/>
        </w:rPr>
        <w:t xml:space="preserve">   </w:t>
      </w:r>
      <w:r w:rsidRPr="00B01865">
        <w:rPr>
          <w:rFonts w:ascii="Arial" w:hAnsi="Arial" w:cs="Arial"/>
          <w:sz w:val="22"/>
          <w:szCs w:val="22"/>
          <w:u w:val="single" w:color="000000"/>
        </w:rPr>
        <w:t>Purchase Contracts</w:t>
      </w:r>
      <w:r w:rsidRPr="00B01865">
        <w:rPr>
          <w:rFonts w:ascii="Arial" w:hAnsi="Arial" w:cs="Arial"/>
          <w:sz w:val="22"/>
          <w:szCs w:val="22"/>
        </w:rPr>
        <w:t xml:space="preserve">: purchases of commodities and equipment, but not the purchase of </w:t>
      </w:r>
      <w:proofErr w:type="gramStart"/>
      <w:r w:rsidRPr="00B01865">
        <w:rPr>
          <w:rFonts w:ascii="Arial" w:hAnsi="Arial" w:cs="Arial"/>
          <w:sz w:val="22"/>
          <w:szCs w:val="22"/>
        </w:rPr>
        <w:t>land;</w:t>
      </w:r>
      <w:proofErr w:type="gramEnd"/>
      <w:r w:rsidRPr="00B01865">
        <w:rPr>
          <w:rFonts w:ascii="Arial" w:hAnsi="Arial" w:cs="Arial"/>
          <w:sz w:val="22"/>
          <w:szCs w:val="22"/>
        </w:rPr>
        <w:t xml:space="preserve"> </w:t>
      </w:r>
    </w:p>
    <w:p w14:paraId="58AD17F7" w14:textId="612A087F" w:rsidR="002D664E" w:rsidRPr="00B01865" w:rsidRDefault="002D664E" w:rsidP="008F5119">
      <w:pPr>
        <w:spacing w:after="3" w:line="259" w:lineRule="auto"/>
        <w:ind w:left="5"/>
        <w:rPr>
          <w:rFonts w:ascii="Arial" w:hAnsi="Arial" w:cs="Arial"/>
          <w:sz w:val="22"/>
          <w:szCs w:val="22"/>
        </w:rPr>
      </w:pPr>
      <w:r w:rsidRPr="00B01865">
        <w:rPr>
          <w:rFonts w:ascii="Arial" w:hAnsi="Arial" w:cs="Arial"/>
          <w:sz w:val="22"/>
          <w:szCs w:val="22"/>
        </w:rPr>
        <w:t xml:space="preserve">    </w:t>
      </w:r>
      <w:r w:rsidRPr="00B01865">
        <w:rPr>
          <w:rFonts w:ascii="Arial" w:hAnsi="Arial" w:cs="Arial"/>
          <w:sz w:val="22"/>
          <w:szCs w:val="22"/>
          <w:u w:val="single" w:color="000000"/>
        </w:rPr>
        <w:t>Public Works Contracts</w:t>
      </w:r>
      <w:r w:rsidRPr="00B01865">
        <w:rPr>
          <w:rFonts w:ascii="Arial" w:hAnsi="Arial" w:cs="Arial"/>
          <w:sz w:val="22"/>
          <w:szCs w:val="22"/>
        </w:rPr>
        <w:t xml:space="preserve">: for services labor, construction and may also include materials </w:t>
      </w:r>
      <w:proofErr w:type="gramStart"/>
      <w:r w:rsidRPr="00B01865">
        <w:rPr>
          <w:rFonts w:ascii="Arial" w:hAnsi="Arial" w:cs="Arial"/>
          <w:sz w:val="22"/>
          <w:szCs w:val="22"/>
        </w:rPr>
        <w:t>needed;</w:t>
      </w:r>
      <w:proofErr w:type="gramEnd"/>
      <w:r w:rsidRPr="00B01865">
        <w:rPr>
          <w:rFonts w:ascii="Arial" w:hAnsi="Arial" w:cs="Arial"/>
          <w:sz w:val="22"/>
          <w:szCs w:val="22"/>
        </w:rPr>
        <w:t xml:space="preserve"> </w:t>
      </w:r>
    </w:p>
    <w:p w14:paraId="7765B9E5" w14:textId="498D1BAC" w:rsidR="002D664E" w:rsidRPr="00B01865" w:rsidRDefault="002D664E" w:rsidP="00994A56">
      <w:pPr>
        <w:spacing w:line="259" w:lineRule="auto"/>
        <w:ind w:left="5"/>
        <w:rPr>
          <w:rFonts w:ascii="Arial" w:hAnsi="Arial" w:cs="Arial"/>
          <w:sz w:val="22"/>
          <w:szCs w:val="22"/>
        </w:rPr>
      </w:pPr>
      <w:r w:rsidRPr="00B01865">
        <w:rPr>
          <w:rFonts w:ascii="Arial" w:hAnsi="Arial" w:cs="Arial"/>
          <w:sz w:val="22"/>
          <w:szCs w:val="22"/>
        </w:rPr>
        <w:t xml:space="preserve">    </w:t>
      </w:r>
      <w:r w:rsidRPr="00B01865">
        <w:rPr>
          <w:rFonts w:ascii="Arial" w:hAnsi="Arial" w:cs="Arial"/>
          <w:sz w:val="22"/>
          <w:szCs w:val="22"/>
          <w:u w:val="single" w:color="000000"/>
        </w:rPr>
        <w:t>Aggregate Amounts</w:t>
      </w:r>
      <w:r w:rsidRPr="00B01865">
        <w:rPr>
          <w:rFonts w:ascii="Arial" w:hAnsi="Arial" w:cs="Arial"/>
          <w:sz w:val="22"/>
          <w:szCs w:val="22"/>
        </w:rPr>
        <w:t xml:space="preserve">: when it can be determined or reasonably expected that the accumulated amount to be spent on a given item or a group of related items will exceed the bid limits for a fiscal </w:t>
      </w:r>
      <w:proofErr w:type="gramStart"/>
      <w:r w:rsidRPr="00B01865">
        <w:rPr>
          <w:rFonts w:ascii="Arial" w:hAnsi="Arial" w:cs="Arial"/>
          <w:sz w:val="22"/>
          <w:szCs w:val="22"/>
        </w:rPr>
        <w:t>year;</w:t>
      </w:r>
      <w:proofErr w:type="gramEnd"/>
      <w:r w:rsidRPr="00B01865">
        <w:rPr>
          <w:rFonts w:ascii="Arial" w:hAnsi="Arial" w:cs="Arial"/>
          <w:sz w:val="22"/>
          <w:szCs w:val="22"/>
        </w:rPr>
        <w:t xml:space="preserve"> </w:t>
      </w:r>
    </w:p>
    <w:p w14:paraId="60E820E2" w14:textId="3E2FC45E" w:rsidR="002D664E" w:rsidRPr="00B01865" w:rsidRDefault="002D664E" w:rsidP="00994A56">
      <w:pPr>
        <w:spacing w:line="259" w:lineRule="auto"/>
        <w:ind w:left="5"/>
        <w:rPr>
          <w:rFonts w:ascii="Arial" w:hAnsi="Arial" w:cs="Arial"/>
          <w:sz w:val="22"/>
          <w:szCs w:val="22"/>
        </w:rPr>
      </w:pPr>
      <w:r w:rsidRPr="00B01865">
        <w:rPr>
          <w:rFonts w:ascii="Arial" w:hAnsi="Arial" w:cs="Arial"/>
          <w:sz w:val="22"/>
          <w:szCs w:val="22"/>
        </w:rPr>
        <w:t xml:space="preserve">    </w:t>
      </w:r>
      <w:r w:rsidRPr="00B01865">
        <w:rPr>
          <w:rFonts w:ascii="Arial" w:hAnsi="Arial" w:cs="Arial"/>
          <w:sz w:val="22"/>
          <w:szCs w:val="22"/>
          <w:u w:val="single" w:color="000000"/>
        </w:rPr>
        <w:t>Bid or Bidding</w:t>
      </w:r>
      <w:r w:rsidRPr="00B01865">
        <w:rPr>
          <w:rFonts w:ascii="Arial" w:hAnsi="Arial" w:cs="Arial"/>
          <w:sz w:val="22"/>
          <w:szCs w:val="22"/>
        </w:rPr>
        <w:t xml:space="preserve">: formal, detailed reply to a request for a bid to supply certain services, commodities, equipment or to construct certain projects, </w:t>
      </w:r>
      <w:proofErr w:type="gramStart"/>
      <w:r w:rsidRPr="00B01865">
        <w:rPr>
          <w:rFonts w:ascii="Arial" w:hAnsi="Arial" w:cs="Arial"/>
          <w:sz w:val="22"/>
          <w:szCs w:val="22"/>
        </w:rPr>
        <w:t>etc.;</w:t>
      </w:r>
      <w:proofErr w:type="gramEnd"/>
      <w:r w:rsidRPr="00B01865">
        <w:rPr>
          <w:rFonts w:ascii="Arial" w:hAnsi="Arial" w:cs="Arial"/>
          <w:sz w:val="22"/>
          <w:szCs w:val="22"/>
        </w:rPr>
        <w:t xml:space="preserve"> </w:t>
      </w:r>
    </w:p>
    <w:p w14:paraId="4544EFE6" w14:textId="456B60F0" w:rsidR="002D664E" w:rsidRPr="00B01865" w:rsidRDefault="002D664E" w:rsidP="00994A56">
      <w:pPr>
        <w:spacing w:line="259" w:lineRule="auto"/>
        <w:ind w:left="5"/>
        <w:rPr>
          <w:rFonts w:ascii="Arial" w:hAnsi="Arial" w:cs="Arial"/>
          <w:sz w:val="22"/>
          <w:szCs w:val="22"/>
        </w:rPr>
      </w:pPr>
      <w:r w:rsidRPr="00B01865">
        <w:rPr>
          <w:rFonts w:ascii="Arial" w:hAnsi="Arial" w:cs="Arial"/>
          <w:sz w:val="22"/>
          <w:szCs w:val="22"/>
        </w:rPr>
        <w:t xml:space="preserve">    </w:t>
      </w:r>
      <w:r w:rsidRPr="00B01865">
        <w:rPr>
          <w:rFonts w:ascii="Arial" w:hAnsi="Arial" w:cs="Arial"/>
          <w:sz w:val="22"/>
          <w:szCs w:val="22"/>
          <w:u w:val="single" w:color="000000"/>
        </w:rPr>
        <w:t>Request for Proposal (RFP)</w:t>
      </w:r>
      <w:r w:rsidRPr="00B01865">
        <w:rPr>
          <w:rFonts w:ascii="Arial" w:hAnsi="Arial" w:cs="Arial"/>
          <w:sz w:val="22"/>
          <w:szCs w:val="22"/>
        </w:rPr>
        <w:t xml:space="preserve">: written or oral request for price quotes from vendors for purchase contracts under </w:t>
      </w:r>
      <w:r w:rsidRPr="00B01865">
        <w:rPr>
          <w:rFonts w:ascii="Arial" w:hAnsi="Arial" w:cs="Arial"/>
          <w:i/>
          <w:sz w:val="22"/>
          <w:szCs w:val="22"/>
          <w:u w:val="single" w:color="000000"/>
        </w:rPr>
        <w:t>$20,000</w:t>
      </w:r>
      <w:r w:rsidRPr="00B01865">
        <w:rPr>
          <w:rFonts w:ascii="Arial" w:hAnsi="Arial" w:cs="Arial"/>
          <w:sz w:val="22"/>
          <w:szCs w:val="22"/>
        </w:rPr>
        <w:t xml:space="preserve"> and public works contracts under </w:t>
      </w:r>
      <w:proofErr w:type="gramStart"/>
      <w:r w:rsidRPr="00B01865">
        <w:rPr>
          <w:rFonts w:ascii="Arial" w:hAnsi="Arial" w:cs="Arial"/>
          <w:i/>
          <w:sz w:val="22"/>
          <w:szCs w:val="22"/>
          <w:u w:val="single" w:color="000000"/>
        </w:rPr>
        <w:t>$35,000</w:t>
      </w:r>
      <w:r w:rsidRPr="00B01865">
        <w:rPr>
          <w:rFonts w:ascii="Arial" w:hAnsi="Arial" w:cs="Arial"/>
          <w:sz w:val="22"/>
          <w:szCs w:val="22"/>
        </w:rPr>
        <w:t>;</w:t>
      </w:r>
      <w:proofErr w:type="gramEnd"/>
      <w:r w:rsidRPr="00B01865">
        <w:rPr>
          <w:rFonts w:ascii="Arial" w:hAnsi="Arial" w:cs="Arial"/>
          <w:sz w:val="22"/>
          <w:szCs w:val="22"/>
        </w:rPr>
        <w:t xml:space="preserve"> </w:t>
      </w:r>
    </w:p>
    <w:p w14:paraId="348E10F0" w14:textId="77777777" w:rsidR="002D664E" w:rsidRPr="00B01865" w:rsidRDefault="002D664E" w:rsidP="002D664E">
      <w:pPr>
        <w:ind w:right="30"/>
        <w:rPr>
          <w:rFonts w:ascii="Arial" w:eastAsia="Times New Roman" w:hAnsi="Arial" w:cs="Arial"/>
          <w:sz w:val="22"/>
          <w:szCs w:val="22"/>
        </w:rPr>
      </w:pPr>
      <w:r w:rsidRPr="00B01865">
        <w:rPr>
          <w:rFonts w:ascii="Arial" w:hAnsi="Arial" w:cs="Arial"/>
          <w:sz w:val="22"/>
          <w:szCs w:val="22"/>
        </w:rPr>
        <w:t xml:space="preserve">   </w:t>
      </w:r>
      <w:r w:rsidRPr="00B01865">
        <w:rPr>
          <w:rFonts w:ascii="Arial" w:hAnsi="Arial" w:cs="Arial"/>
          <w:sz w:val="22"/>
          <w:szCs w:val="22"/>
          <w:u w:val="single" w:color="000000"/>
        </w:rPr>
        <w:t>Emergency</w:t>
      </w:r>
      <w:r w:rsidRPr="00B01865">
        <w:rPr>
          <w:rFonts w:ascii="Arial" w:hAnsi="Arial" w:cs="Arial"/>
          <w:sz w:val="22"/>
          <w:szCs w:val="22"/>
        </w:rPr>
        <w:t xml:space="preserve">: an emergency exists when the delay caused by soliciting quotes would endanger the health, </w:t>
      </w:r>
      <w:proofErr w:type="gramStart"/>
      <w:r w:rsidRPr="00B01865">
        <w:rPr>
          <w:rFonts w:ascii="Arial" w:hAnsi="Arial" w:cs="Arial"/>
          <w:sz w:val="22"/>
          <w:szCs w:val="22"/>
        </w:rPr>
        <w:t>welfare</w:t>
      </w:r>
      <w:proofErr w:type="gramEnd"/>
      <w:r w:rsidRPr="00B01865">
        <w:rPr>
          <w:rFonts w:ascii="Arial" w:hAnsi="Arial" w:cs="Arial"/>
          <w:sz w:val="22"/>
          <w:szCs w:val="22"/>
        </w:rPr>
        <w:t xml:space="preserve"> or property of the municipality, or more important, the individual taxpayer, then the procurement of goods and services will be at the discretion of the proper authority with documentation as to the nature of the emergency.  </w:t>
      </w:r>
      <w:r w:rsidRPr="00B01865">
        <w:rPr>
          <w:rFonts w:ascii="Arial" w:eastAsia="Times New Roman" w:hAnsi="Arial" w:cs="Arial"/>
          <w:sz w:val="22"/>
          <w:szCs w:val="22"/>
        </w:rPr>
        <w:t xml:space="preserve"> </w:t>
      </w:r>
    </w:p>
    <w:p w14:paraId="4A52456D" w14:textId="3E1B335B" w:rsidR="002D664E" w:rsidRPr="00B01865" w:rsidRDefault="002D664E" w:rsidP="002D664E">
      <w:pPr>
        <w:ind w:right="30"/>
        <w:rPr>
          <w:rFonts w:ascii="Arial" w:hAnsi="Arial" w:cs="Arial"/>
          <w:sz w:val="22"/>
          <w:szCs w:val="22"/>
        </w:rPr>
      </w:pPr>
      <w:r w:rsidRPr="00B01865">
        <w:rPr>
          <w:rFonts w:ascii="Arial" w:hAnsi="Arial" w:cs="Arial"/>
          <w:sz w:val="22"/>
          <w:szCs w:val="22"/>
        </w:rPr>
        <w:t xml:space="preserve">SECTION II PURCHASE AND PUBLIC WORKS CONTRACTS </w:t>
      </w:r>
    </w:p>
    <w:p w14:paraId="513E30A0" w14:textId="77777777" w:rsidR="002D664E" w:rsidRPr="00B01865" w:rsidRDefault="002D664E" w:rsidP="002D664E">
      <w:pPr>
        <w:spacing w:line="259" w:lineRule="auto"/>
        <w:rPr>
          <w:rFonts w:ascii="Arial" w:hAnsi="Arial" w:cs="Arial"/>
          <w:sz w:val="22"/>
          <w:szCs w:val="22"/>
        </w:rPr>
      </w:pPr>
      <w:r w:rsidRPr="00B01865">
        <w:rPr>
          <w:rFonts w:ascii="Arial" w:hAnsi="Arial" w:cs="Arial"/>
          <w:sz w:val="22"/>
          <w:szCs w:val="22"/>
        </w:rPr>
        <w:t xml:space="preserve"> </w:t>
      </w:r>
      <w:r w:rsidRPr="00B01865">
        <w:rPr>
          <w:rFonts w:ascii="Arial" w:hAnsi="Arial" w:cs="Arial"/>
          <w:b/>
          <w:sz w:val="22"/>
          <w:szCs w:val="22"/>
        </w:rPr>
        <w:t xml:space="preserve"> Purchase Contracts: </w:t>
      </w:r>
      <w:r w:rsidRPr="00B01865">
        <w:rPr>
          <w:rFonts w:ascii="Arial" w:hAnsi="Arial" w:cs="Arial"/>
          <w:sz w:val="22"/>
          <w:szCs w:val="22"/>
        </w:rPr>
        <w:t xml:space="preserve">Dollar Limits and Authorization: </w:t>
      </w:r>
    </w:p>
    <w:p w14:paraId="59DC55A5" w14:textId="77777777" w:rsidR="002D664E" w:rsidRPr="00B01865" w:rsidRDefault="002D664E" w:rsidP="002D664E">
      <w:pPr>
        <w:spacing w:line="259" w:lineRule="auto"/>
        <w:rPr>
          <w:rFonts w:ascii="Arial" w:hAnsi="Arial" w:cs="Arial"/>
          <w:sz w:val="22"/>
          <w:szCs w:val="22"/>
        </w:rPr>
      </w:pPr>
      <w:r w:rsidRPr="00B01865">
        <w:rPr>
          <w:rFonts w:ascii="Arial" w:hAnsi="Arial" w:cs="Arial"/>
          <w:sz w:val="22"/>
          <w:szCs w:val="22"/>
        </w:rPr>
        <w:t xml:space="preserve"> </w:t>
      </w:r>
      <w:r w:rsidRPr="00B01865">
        <w:rPr>
          <w:rFonts w:ascii="Arial" w:hAnsi="Arial" w:cs="Arial"/>
          <w:sz w:val="22"/>
          <w:szCs w:val="22"/>
        </w:rPr>
        <w:tab/>
        <w:t xml:space="preserve">    Dollar Limit                     </w:t>
      </w:r>
      <w:r w:rsidRPr="00B01865">
        <w:rPr>
          <w:rFonts w:ascii="Arial" w:hAnsi="Arial" w:cs="Arial"/>
          <w:sz w:val="22"/>
          <w:szCs w:val="22"/>
        </w:rPr>
        <w:tab/>
        <w:t xml:space="preserve"> </w:t>
      </w:r>
      <w:r w:rsidRPr="00B01865">
        <w:rPr>
          <w:rFonts w:ascii="Arial" w:hAnsi="Arial" w:cs="Arial"/>
          <w:sz w:val="22"/>
          <w:szCs w:val="22"/>
        </w:rPr>
        <w:tab/>
        <w:t xml:space="preserve">Authorization </w:t>
      </w:r>
    </w:p>
    <w:p w14:paraId="7DF36C77" w14:textId="64341C55" w:rsidR="00994A56" w:rsidRDefault="002D664E" w:rsidP="00085368">
      <w:pPr>
        <w:ind w:left="3600" w:right="279" w:hanging="3286"/>
        <w:rPr>
          <w:rFonts w:ascii="Arial" w:hAnsi="Arial" w:cs="Arial"/>
          <w:sz w:val="22"/>
          <w:szCs w:val="22"/>
        </w:rPr>
      </w:pPr>
      <w:r w:rsidRPr="00B01865">
        <w:rPr>
          <w:rFonts w:ascii="Arial" w:hAnsi="Arial" w:cs="Arial"/>
          <w:sz w:val="22"/>
          <w:szCs w:val="22"/>
        </w:rPr>
        <w:t xml:space="preserve">$2,500.00-$9,999.00         </w:t>
      </w:r>
      <w:r w:rsidR="00994A56">
        <w:rPr>
          <w:rFonts w:ascii="Arial" w:hAnsi="Arial" w:cs="Arial"/>
          <w:sz w:val="22"/>
          <w:szCs w:val="22"/>
        </w:rPr>
        <w:t xml:space="preserve"> </w:t>
      </w:r>
      <w:r w:rsidRPr="00B01865">
        <w:rPr>
          <w:rFonts w:ascii="Arial" w:hAnsi="Arial" w:cs="Arial"/>
          <w:sz w:val="22"/>
          <w:szCs w:val="22"/>
        </w:rPr>
        <w:t xml:space="preserve">Shall be authorized by Dept. Head or authorized </w:t>
      </w:r>
    </w:p>
    <w:p w14:paraId="38B38153" w14:textId="77777777" w:rsidR="00994A56" w:rsidRDefault="00994A56" w:rsidP="00994A56">
      <w:pPr>
        <w:ind w:left="3600" w:right="279" w:hanging="720"/>
        <w:rPr>
          <w:rFonts w:ascii="Arial" w:hAnsi="Arial" w:cs="Arial"/>
          <w:sz w:val="22"/>
          <w:szCs w:val="22"/>
        </w:rPr>
      </w:pPr>
      <w:r>
        <w:rPr>
          <w:rFonts w:ascii="Arial" w:hAnsi="Arial" w:cs="Arial"/>
          <w:sz w:val="22"/>
          <w:szCs w:val="22"/>
        </w:rPr>
        <w:t xml:space="preserve"> r</w:t>
      </w:r>
      <w:r w:rsidR="002D664E" w:rsidRPr="00B01865">
        <w:rPr>
          <w:rFonts w:ascii="Arial" w:hAnsi="Arial" w:cs="Arial"/>
          <w:sz w:val="22"/>
          <w:szCs w:val="22"/>
        </w:rPr>
        <w:t>epresentative</w:t>
      </w:r>
      <w:r w:rsidR="00085368" w:rsidRPr="00B01865">
        <w:rPr>
          <w:rFonts w:ascii="Arial" w:hAnsi="Arial" w:cs="Arial"/>
          <w:sz w:val="22"/>
          <w:szCs w:val="22"/>
        </w:rPr>
        <w:t xml:space="preserve"> </w:t>
      </w:r>
      <w:r w:rsidR="002D664E" w:rsidRPr="00B01865">
        <w:rPr>
          <w:rFonts w:ascii="Arial" w:hAnsi="Arial" w:cs="Arial"/>
          <w:sz w:val="22"/>
          <w:szCs w:val="22"/>
        </w:rPr>
        <w:t xml:space="preserve">or delegate after an oral request for the goods </w:t>
      </w:r>
    </w:p>
    <w:p w14:paraId="7C51E7DE" w14:textId="4521790D" w:rsidR="00994A56" w:rsidRDefault="00994A56" w:rsidP="00994A56">
      <w:pPr>
        <w:ind w:left="3600" w:right="279" w:hanging="720"/>
        <w:rPr>
          <w:rFonts w:ascii="Arial" w:hAnsi="Arial" w:cs="Arial"/>
          <w:sz w:val="22"/>
          <w:szCs w:val="22"/>
        </w:rPr>
      </w:pPr>
      <w:r>
        <w:rPr>
          <w:rFonts w:ascii="Arial" w:hAnsi="Arial" w:cs="Arial"/>
          <w:sz w:val="22"/>
          <w:szCs w:val="22"/>
        </w:rPr>
        <w:t xml:space="preserve"> </w:t>
      </w:r>
      <w:r w:rsidR="002D664E" w:rsidRPr="00B01865">
        <w:rPr>
          <w:rFonts w:ascii="Arial" w:hAnsi="Arial" w:cs="Arial"/>
          <w:sz w:val="22"/>
          <w:szCs w:val="22"/>
        </w:rPr>
        <w:t>and receiving</w:t>
      </w:r>
      <w:r w:rsidR="00085368" w:rsidRPr="00B01865">
        <w:rPr>
          <w:rFonts w:ascii="Arial" w:hAnsi="Arial" w:cs="Arial"/>
          <w:sz w:val="22"/>
          <w:szCs w:val="22"/>
        </w:rPr>
        <w:t xml:space="preserve"> </w:t>
      </w:r>
      <w:r w:rsidR="002D664E" w:rsidRPr="00B01865">
        <w:rPr>
          <w:rFonts w:ascii="Arial" w:hAnsi="Arial" w:cs="Arial"/>
          <w:sz w:val="22"/>
          <w:szCs w:val="22"/>
        </w:rPr>
        <w:t xml:space="preserve">written/fax or pdf electronic mail quotes from </w:t>
      </w:r>
    </w:p>
    <w:p w14:paraId="5B29974D" w14:textId="6D392A87" w:rsidR="002D664E" w:rsidRPr="00B01865" w:rsidRDefault="00994A56" w:rsidP="00994A56">
      <w:pPr>
        <w:ind w:left="3600" w:right="279" w:hanging="720"/>
        <w:rPr>
          <w:rFonts w:ascii="Arial" w:hAnsi="Arial" w:cs="Arial"/>
          <w:sz w:val="22"/>
          <w:szCs w:val="22"/>
        </w:rPr>
      </w:pPr>
      <w:r>
        <w:rPr>
          <w:rFonts w:ascii="Arial" w:hAnsi="Arial" w:cs="Arial"/>
          <w:sz w:val="22"/>
          <w:szCs w:val="22"/>
        </w:rPr>
        <w:t xml:space="preserve"> </w:t>
      </w:r>
      <w:r w:rsidR="002D664E" w:rsidRPr="00B01865">
        <w:rPr>
          <w:rFonts w:ascii="Arial" w:hAnsi="Arial" w:cs="Arial"/>
          <w:sz w:val="22"/>
          <w:szCs w:val="22"/>
        </w:rPr>
        <w:t>three (3)</w:t>
      </w:r>
      <w:r w:rsidR="00085368" w:rsidRPr="00B01865">
        <w:rPr>
          <w:rFonts w:ascii="Arial" w:hAnsi="Arial" w:cs="Arial"/>
          <w:sz w:val="22"/>
          <w:szCs w:val="22"/>
        </w:rPr>
        <w:t xml:space="preserve"> </w:t>
      </w:r>
      <w:r w:rsidR="002D664E" w:rsidRPr="00B01865">
        <w:rPr>
          <w:rFonts w:ascii="Arial" w:hAnsi="Arial" w:cs="Arial"/>
          <w:sz w:val="22"/>
          <w:szCs w:val="22"/>
        </w:rPr>
        <w:t xml:space="preserve">vendors.  </w:t>
      </w:r>
    </w:p>
    <w:p w14:paraId="659E5C7B" w14:textId="77777777" w:rsidR="002D664E" w:rsidRPr="00B01865" w:rsidRDefault="002D664E" w:rsidP="002D664E">
      <w:pPr>
        <w:tabs>
          <w:tab w:val="center" w:pos="5250"/>
          <w:tab w:val="center" w:pos="8642"/>
        </w:tabs>
        <w:rPr>
          <w:rFonts w:ascii="Arial" w:hAnsi="Arial" w:cs="Arial"/>
          <w:sz w:val="22"/>
          <w:szCs w:val="22"/>
        </w:rPr>
      </w:pPr>
      <w:r w:rsidRPr="00B01865">
        <w:rPr>
          <w:rFonts w:ascii="Arial" w:hAnsi="Arial" w:cs="Arial"/>
          <w:sz w:val="22"/>
          <w:szCs w:val="22"/>
        </w:rPr>
        <w:tab/>
        <w:t xml:space="preserve">No RFP is required.                          </w:t>
      </w:r>
      <w:r w:rsidRPr="00B01865">
        <w:rPr>
          <w:rFonts w:ascii="Arial" w:hAnsi="Arial" w:cs="Arial"/>
          <w:sz w:val="22"/>
          <w:szCs w:val="22"/>
        </w:rPr>
        <w:tab/>
        <w:t xml:space="preserve"> </w:t>
      </w:r>
    </w:p>
    <w:tbl>
      <w:tblPr>
        <w:tblStyle w:val="TableGrid"/>
        <w:tblW w:w="9116" w:type="dxa"/>
        <w:tblInd w:w="0" w:type="dxa"/>
        <w:tblLook w:val="04A0" w:firstRow="1" w:lastRow="0" w:firstColumn="1" w:lastColumn="0" w:noHBand="0" w:noVBand="1"/>
      </w:tblPr>
      <w:tblGrid>
        <w:gridCol w:w="3601"/>
        <w:gridCol w:w="720"/>
        <w:gridCol w:w="4795"/>
      </w:tblGrid>
      <w:tr w:rsidR="002D664E" w:rsidRPr="00B01865" w14:paraId="44986CA2" w14:textId="77777777" w:rsidTr="00D9020E">
        <w:trPr>
          <w:trHeight w:val="269"/>
        </w:trPr>
        <w:tc>
          <w:tcPr>
            <w:tcW w:w="3601" w:type="dxa"/>
            <w:tcBorders>
              <w:top w:val="nil"/>
              <w:left w:val="nil"/>
              <w:bottom w:val="nil"/>
              <w:right w:val="nil"/>
            </w:tcBorders>
          </w:tcPr>
          <w:p w14:paraId="074ED006" w14:textId="77777777" w:rsidR="002D664E" w:rsidRPr="00B01865" w:rsidRDefault="002D664E" w:rsidP="00D9020E">
            <w:pPr>
              <w:spacing w:line="259" w:lineRule="auto"/>
              <w:rPr>
                <w:rFonts w:ascii="Arial" w:hAnsi="Arial" w:cs="Arial"/>
              </w:rPr>
            </w:pPr>
            <w:r w:rsidRPr="00B01865">
              <w:rPr>
                <w:rFonts w:ascii="Arial" w:hAnsi="Arial" w:cs="Arial"/>
              </w:rPr>
              <w:t xml:space="preserve">                                 </w:t>
            </w:r>
          </w:p>
        </w:tc>
        <w:tc>
          <w:tcPr>
            <w:tcW w:w="720" w:type="dxa"/>
            <w:tcBorders>
              <w:top w:val="nil"/>
              <w:left w:val="nil"/>
              <w:bottom w:val="nil"/>
              <w:right w:val="nil"/>
            </w:tcBorders>
          </w:tcPr>
          <w:p w14:paraId="758F3AE3" w14:textId="77777777" w:rsidR="002D664E" w:rsidRPr="00B01865" w:rsidRDefault="002D664E" w:rsidP="00D9020E">
            <w:pPr>
              <w:spacing w:after="160" w:line="259" w:lineRule="auto"/>
              <w:rPr>
                <w:rFonts w:ascii="Arial" w:hAnsi="Arial" w:cs="Arial"/>
              </w:rPr>
            </w:pPr>
          </w:p>
        </w:tc>
        <w:tc>
          <w:tcPr>
            <w:tcW w:w="4795" w:type="dxa"/>
            <w:tcBorders>
              <w:top w:val="nil"/>
              <w:left w:val="nil"/>
              <w:bottom w:val="nil"/>
              <w:right w:val="nil"/>
            </w:tcBorders>
          </w:tcPr>
          <w:p w14:paraId="12D305F6" w14:textId="77777777" w:rsidR="002D664E" w:rsidRPr="00B01865" w:rsidRDefault="002D664E" w:rsidP="00D9020E">
            <w:pPr>
              <w:spacing w:after="160" w:line="259" w:lineRule="auto"/>
              <w:rPr>
                <w:rFonts w:ascii="Arial" w:hAnsi="Arial" w:cs="Arial"/>
              </w:rPr>
            </w:pPr>
          </w:p>
        </w:tc>
      </w:tr>
      <w:tr w:rsidR="002D664E" w:rsidRPr="00B01865" w14:paraId="11933D2E" w14:textId="77777777" w:rsidTr="00D9020E">
        <w:trPr>
          <w:trHeight w:val="293"/>
        </w:trPr>
        <w:tc>
          <w:tcPr>
            <w:tcW w:w="3601" w:type="dxa"/>
            <w:tcBorders>
              <w:top w:val="nil"/>
              <w:left w:val="nil"/>
              <w:bottom w:val="nil"/>
              <w:right w:val="nil"/>
            </w:tcBorders>
          </w:tcPr>
          <w:p w14:paraId="268C5A85" w14:textId="77777777" w:rsidR="002D664E" w:rsidRPr="00B01865" w:rsidRDefault="002D664E" w:rsidP="00D9020E">
            <w:pPr>
              <w:spacing w:line="259" w:lineRule="auto"/>
              <w:rPr>
                <w:rFonts w:ascii="Arial" w:hAnsi="Arial" w:cs="Arial"/>
              </w:rPr>
            </w:pPr>
            <w:r w:rsidRPr="00B01865">
              <w:rPr>
                <w:rFonts w:ascii="Arial" w:hAnsi="Arial" w:cs="Arial"/>
              </w:rPr>
              <w:t xml:space="preserve">    $10,000.00 - $19,999.99       </w:t>
            </w:r>
          </w:p>
        </w:tc>
        <w:tc>
          <w:tcPr>
            <w:tcW w:w="720" w:type="dxa"/>
            <w:tcBorders>
              <w:top w:val="nil"/>
              <w:left w:val="nil"/>
              <w:bottom w:val="nil"/>
              <w:right w:val="nil"/>
            </w:tcBorders>
          </w:tcPr>
          <w:p w14:paraId="717967B8" w14:textId="77777777" w:rsidR="002D664E" w:rsidRPr="00B01865" w:rsidRDefault="002D664E" w:rsidP="00D9020E">
            <w:pPr>
              <w:spacing w:line="259" w:lineRule="auto"/>
              <w:rPr>
                <w:rFonts w:ascii="Arial" w:hAnsi="Arial" w:cs="Arial"/>
              </w:rPr>
            </w:pPr>
            <w:r w:rsidRPr="00B01865">
              <w:rPr>
                <w:rFonts w:ascii="Arial" w:hAnsi="Arial" w:cs="Arial"/>
              </w:rPr>
              <w:t xml:space="preserve"> </w:t>
            </w:r>
          </w:p>
        </w:tc>
        <w:tc>
          <w:tcPr>
            <w:tcW w:w="4795" w:type="dxa"/>
            <w:tcBorders>
              <w:top w:val="nil"/>
              <w:left w:val="nil"/>
              <w:bottom w:val="nil"/>
              <w:right w:val="nil"/>
            </w:tcBorders>
          </w:tcPr>
          <w:p w14:paraId="598D0204" w14:textId="77777777" w:rsidR="002D664E" w:rsidRPr="00B01865" w:rsidRDefault="002D664E" w:rsidP="00D9020E">
            <w:pPr>
              <w:spacing w:line="259" w:lineRule="auto"/>
              <w:rPr>
                <w:rFonts w:ascii="Arial" w:hAnsi="Arial" w:cs="Arial"/>
              </w:rPr>
            </w:pPr>
            <w:r w:rsidRPr="00B01865">
              <w:rPr>
                <w:rFonts w:ascii="Arial" w:hAnsi="Arial" w:cs="Arial"/>
              </w:rPr>
              <w:t xml:space="preserve">Shall be authorized by the Village Board  </w:t>
            </w:r>
          </w:p>
        </w:tc>
      </w:tr>
      <w:tr w:rsidR="002D664E" w:rsidRPr="00B01865" w14:paraId="04C7D029" w14:textId="77777777" w:rsidTr="00D9020E">
        <w:trPr>
          <w:trHeight w:val="293"/>
        </w:trPr>
        <w:tc>
          <w:tcPr>
            <w:tcW w:w="3601" w:type="dxa"/>
            <w:tcBorders>
              <w:top w:val="nil"/>
              <w:left w:val="nil"/>
              <w:bottom w:val="nil"/>
              <w:right w:val="nil"/>
            </w:tcBorders>
          </w:tcPr>
          <w:p w14:paraId="589ECC80" w14:textId="77777777" w:rsidR="002D664E" w:rsidRPr="00B01865" w:rsidRDefault="002D664E" w:rsidP="00D9020E">
            <w:pPr>
              <w:spacing w:line="259" w:lineRule="auto"/>
              <w:rPr>
                <w:rFonts w:ascii="Arial" w:hAnsi="Arial" w:cs="Arial"/>
              </w:rPr>
            </w:pPr>
            <w:r w:rsidRPr="00B01865">
              <w:rPr>
                <w:rFonts w:ascii="Arial" w:hAnsi="Arial" w:cs="Arial"/>
              </w:rPr>
              <w:t xml:space="preserve">                                       </w:t>
            </w:r>
            <w:r w:rsidRPr="00B01865">
              <w:rPr>
                <w:rFonts w:ascii="Arial" w:hAnsi="Arial" w:cs="Arial"/>
              </w:rPr>
              <w:tab/>
              <w:t xml:space="preserve"> </w:t>
            </w:r>
          </w:p>
        </w:tc>
        <w:tc>
          <w:tcPr>
            <w:tcW w:w="720" w:type="dxa"/>
            <w:tcBorders>
              <w:top w:val="nil"/>
              <w:left w:val="nil"/>
              <w:bottom w:val="nil"/>
              <w:right w:val="nil"/>
            </w:tcBorders>
          </w:tcPr>
          <w:p w14:paraId="5F182C94" w14:textId="77777777" w:rsidR="002D664E" w:rsidRPr="00B01865" w:rsidRDefault="002D664E" w:rsidP="00D9020E">
            <w:pPr>
              <w:spacing w:line="259" w:lineRule="auto"/>
              <w:rPr>
                <w:rFonts w:ascii="Arial" w:hAnsi="Arial" w:cs="Arial"/>
              </w:rPr>
            </w:pPr>
            <w:r w:rsidRPr="00B01865">
              <w:rPr>
                <w:rFonts w:ascii="Arial" w:hAnsi="Arial" w:cs="Arial"/>
              </w:rPr>
              <w:t xml:space="preserve"> </w:t>
            </w:r>
          </w:p>
        </w:tc>
        <w:tc>
          <w:tcPr>
            <w:tcW w:w="4795" w:type="dxa"/>
            <w:tcBorders>
              <w:top w:val="nil"/>
              <w:left w:val="nil"/>
              <w:bottom w:val="nil"/>
              <w:right w:val="nil"/>
            </w:tcBorders>
          </w:tcPr>
          <w:p w14:paraId="3D73210D" w14:textId="77777777" w:rsidR="002D664E" w:rsidRPr="00B01865" w:rsidRDefault="002D664E" w:rsidP="00D9020E">
            <w:pPr>
              <w:spacing w:line="259" w:lineRule="auto"/>
              <w:rPr>
                <w:rFonts w:ascii="Arial" w:hAnsi="Arial" w:cs="Arial"/>
              </w:rPr>
            </w:pPr>
            <w:r w:rsidRPr="00B01865">
              <w:rPr>
                <w:rFonts w:ascii="Arial" w:hAnsi="Arial" w:cs="Arial"/>
              </w:rPr>
              <w:t xml:space="preserve">and will require a written RFP and  </w:t>
            </w:r>
          </w:p>
        </w:tc>
      </w:tr>
      <w:tr w:rsidR="002D664E" w:rsidRPr="00B01865" w14:paraId="77178B3B" w14:textId="77777777" w:rsidTr="00D9020E">
        <w:trPr>
          <w:trHeight w:val="880"/>
        </w:trPr>
        <w:tc>
          <w:tcPr>
            <w:tcW w:w="3601" w:type="dxa"/>
            <w:tcBorders>
              <w:top w:val="nil"/>
              <w:left w:val="nil"/>
              <w:bottom w:val="nil"/>
              <w:right w:val="nil"/>
            </w:tcBorders>
          </w:tcPr>
          <w:p w14:paraId="00895F9C" w14:textId="77777777" w:rsidR="002D664E" w:rsidRPr="00B01865" w:rsidRDefault="002D664E" w:rsidP="00D9020E">
            <w:pPr>
              <w:spacing w:after="269" w:line="259" w:lineRule="auto"/>
              <w:rPr>
                <w:rFonts w:ascii="Arial" w:hAnsi="Arial" w:cs="Arial"/>
              </w:rPr>
            </w:pPr>
            <w:r w:rsidRPr="00B01865">
              <w:rPr>
                <w:rFonts w:ascii="Arial" w:hAnsi="Arial" w:cs="Arial"/>
              </w:rPr>
              <w:t xml:space="preserve">                                       </w:t>
            </w:r>
            <w:r w:rsidRPr="00B01865">
              <w:rPr>
                <w:rFonts w:ascii="Arial" w:hAnsi="Arial" w:cs="Arial"/>
              </w:rPr>
              <w:tab/>
              <w:t xml:space="preserve"> </w:t>
            </w:r>
          </w:p>
          <w:p w14:paraId="31258551" w14:textId="77777777" w:rsidR="002D664E" w:rsidRPr="00B01865" w:rsidRDefault="002D664E" w:rsidP="00D9020E">
            <w:pPr>
              <w:spacing w:line="259" w:lineRule="auto"/>
              <w:rPr>
                <w:rFonts w:ascii="Arial" w:hAnsi="Arial" w:cs="Arial"/>
              </w:rPr>
            </w:pPr>
            <w:r w:rsidRPr="00B01865">
              <w:rPr>
                <w:rFonts w:ascii="Arial" w:hAnsi="Arial" w:cs="Arial"/>
              </w:rPr>
              <w:t xml:space="preserve">        </w:t>
            </w:r>
          </w:p>
        </w:tc>
        <w:tc>
          <w:tcPr>
            <w:tcW w:w="720" w:type="dxa"/>
            <w:tcBorders>
              <w:top w:val="nil"/>
              <w:left w:val="nil"/>
              <w:bottom w:val="nil"/>
              <w:right w:val="nil"/>
            </w:tcBorders>
          </w:tcPr>
          <w:p w14:paraId="07783D43" w14:textId="77777777" w:rsidR="002D664E" w:rsidRPr="00B01865" w:rsidRDefault="002D664E" w:rsidP="00D9020E">
            <w:pPr>
              <w:spacing w:line="259" w:lineRule="auto"/>
              <w:rPr>
                <w:rFonts w:ascii="Arial" w:hAnsi="Arial" w:cs="Arial"/>
              </w:rPr>
            </w:pPr>
            <w:r w:rsidRPr="00B01865">
              <w:rPr>
                <w:rFonts w:ascii="Arial" w:hAnsi="Arial" w:cs="Arial"/>
              </w:rPr>
              <w:t xml:space="preserve"> </w:t>
            </w:r>
          </w:p>
        </w:tc>
        <w:tc>
          <w:tcPr>
            <w:tcW w:w="4795" w:type="dxa"/>
            <w:tcBorders>
              <w:top w:val="nil"/>
              <w:left w:val="nil"/>
              <w:bottom w:val="nil"/>
              <w:right w:val="nil"/>
            </w:tcBorders>
          </w:tcPr>
          <w:p w14:paraId="2AD2E13C" w14:textId="77777777" w:rsidR="002D664E" w:rsidRPr="00B01865" w:rsidRDefault="002D664E" w:rsidP="00D9020E">
            <w:pPr>
              <w:spacing w:line="259" w:lineRule="auto"/>
              <w:rPr>
                <w:rFonts w:ascii="Arial" w:hAnsi="Arial" w:cs="Arial"/>
              </w:rPr>
            </w:pPr>
            <w:r w:rsidRPr="00B01865">
              <w:rPr>
                <w:rFonts w:ascii="Arial" w:hAnsi="Arial" w:cs="Arial"/>
              </w:rPr>
              <w:t xml:space="preserve">written/fax or scanned electronic mail quotation estimate from four (4) or more vendors. </w:t>
            </w:r>
          </w:p>
        </w:tc>
      </w:tr>
      <w:tr w:rsidR="002D664E" w:rsidRPr="00B01865" w14:paraId="6AD246CC" w14:textId="77777777" w:rsidTr="00D9020E">
        <w:trPr>
          <w:trHeight w:val="294"/>
        </w:trPr>
        <w:tc>
          <w:tcPr>
            <w:tcW w:w="3601" w:type="dxa"/>
            <w:tcBorders>
              <w:top w:val="nil"/>
              <w:left w:val="nil"/>
              <w:bottom w:val="nil"/>
              <w:right w:val="nil"/>
            </w:tcBorders>
          </w:tcPr>
          <w:p w14:paraId="5D45431E" w14:textId="77777777" w:rsidR="002D664E" w:rsidRPr="00B01865" w:rsidRDefault="002D664E" w:rsidP="00D9020E">
            <w:pPr>
              <w:tabs>
                <w:tab w:val="center" w:pos="2161"/>
                <w:tab w:val="center" w:pos="2881"/>
              </w:tabs>
              <w:spacing w:line="259" w:lineRule="auto"/>
              <w:rPr>
                <w:rFonts w:ascii="Arial" w:hAnsi="Arial" w:cs="Arial"/>
              </w:rPr>
            </w:pPr>
            <w:r w:rsidRPr="00B01865">
              <w:rPr>
                <w:rFonts w:ascii="Arial" w:hAnsi="Arial" w:cs="Arial"/>
              </w:rPr>
              <w:t xml:space="preserve">      $20,000 and up </w:t>
            </w:r>
            <w:r w:rsidRPr="00B01865">
              <w:rPr>
                <w:rFonts w:ascii="Arial" w:hAnsi="Arial" w:cs="Arial"/>
              </w:rPr>
              <w:tab/>
              <w:t xml:space="preserve"> </w:t>
            </w:r>
            <w:r w:rsidRPr="00B01865">
              <w:rPr>
                <w:rFonts w:ascii="Arial" w:hAnsi="Arial" w:cs="Arial"/>
              </w:rPr>
              <w:tab/>
              <w:t xml:space="preserve"> </w:t>
            </w:r>
          </w:p>
        </w:tc>
        <w:tc>
          <w:tcPr>
            <w:tcW w:w="720" w:type="dxa"/>
            <w:tcBorders>
              <w:top w:val="nil"/>
              <w:left w:val="nil"/>
              <w:bottom w:val="nil"/>
              <w:right w:val="nil"/>
            </w:tcBorders>
          </w:tcPr>
          <w:p w14:paraId="452CAEB0" w14:textId="77777777" w:rsidR="002D664E" w:rsidRPr="00B01865" w:rsidRDefault="002D664E" w:rsidP="00D9020E">
            <w:pPr>
              <w:spacing w:line="259" w:lineRule="auto"/>
              <w:rPr>
                <w:rFonts w:ascii="Arial" w:hAnsi="Arial" w:cs="Arial"/>
              </w:rPr>
            </w:pPr>
            <w:r w:rsidRPr="00B01865">
              <w:rPr>
                <w:rFonts w:ascii="Arial" w:hAnsi="Arial" w:cs="Arial"/>
              </w:rPr>
              <w:t xml:space="preserve"> </w:t>
            </w:r>
          </w:p>
        </w:tc>
        <w:tc>
          <w:tcPr>
            <w:tcW w:w="4795" w:type="dxa"/>
            <w:tcBorders>
              <w:top w:val="nil"/>
              <w:left w:val="nil"/>
              <w:bottom w:val="nil"/>
              <w:right w:val="nil"/>
            </w:tcBorders>
          </w:tcPr>
          <w:p w14:paraId="5E367924" w14:textId="77777777" w:rsidR="002D664E" w:rsidRPr="00B01865" w:rsidRDefault="002D664E" w:rsidP="00D9020E">
            <w:pPr>
              <w:tabs>
                <w:tab w:val="center" w:pos="4321"/>
              </w:tabs>
              <w:spacing w:line="259" w:lineRule="auto"/>
              <w:rPr>
                <w:rFonts w:ascii="Arial" w:hAnsi="Arial" w:cs="Arial"/>
              </w:rPr>
            </w:pPr>
            <w:r w:rsidRPr="00B01865">
              <w:rPr>
                <w:rFonts w:ascii="Arial" w:hAnsi="Arial" w:cs="Arial"/>
              </w:rPr>
              <w:t xml:space="preserve">Shall be authorized by the Village Board </w:t>
            </w:r>
            <w:r w:rsidRPr="00B01865">
              <w:rPr>
                <w:rFonts w:ascii="Arial" w:hAnsi="Arial" w:cs="Arial"/>
              </w:rPr>
              <w:tab/>
              <w:t xml:space="preserve"> </w:t>
            </w:r>
          </w:p>
        </w:tc>
      </w:tr>
      <w:tr w:rsidR="002D664E" w:rsidRPr="00B01865" w14:paraId="46951352" w14:textId="77777777" w:rsidTr="00D9020E">
        <w:trPr>
          <w:trHeight w:val="293"/>
        </w:trPr>
        <w:tc>
          <w:tcPr>
            <w:tcW w:w="3601" w:type="dxa"/>
            <w:tcBorders>
              <w:top w:val="nil"/>
              <w:left w:val="nil"/>
              <w:bottom w:val="nil"/>
              <w:right w:val="nil"/>
            </w:tcBorders>
          </w:tcPr>
          <w:p w14:paraId="1FF2EF75" w14:textId="77777777" w:rsidR="002D664E" w:rsidRPr="00B01865" w:rsidRDefault="002D664E" w:rsidP="00D9020E">
            <w:pPr>
              <w:spacing w:line="259" w:lineRule="auto"/>
              <w:rPr>
                <w:rFonts w:ascii="Arial" w:hAnsi="Arial" w:cs="Arial"/>
              </w:rPr>
            </w:pPr>
            <w:r w:rsidRPr="00B01865">
              <w:rPr>
                <w:rFonts w:ascii="Arial" w:hAnsi="Arial" w:cs="Arial"/>
              </w:rPr>
              <w:t xml:space="preserve"> </w:t>
            </w:r>
            <w:r w:rsidRPr="00B01865">
              <w:rPr>
                <w:rFonts w:ascii="Arial" w:hAnsi="Arial" w:cs="Arial"/>
              </w:rPr>
              <w:tab/>
              <w:t xml:space="preserve"> </w:t>
            </w:r>
            <w:r w:rsidRPr="00B01865">
              <w:rPr>
                <w:rFonts w:ascii="Arial" w:hAnsi="Arial" w:cs="Arial"/>
              </w:rPr>
              <w:tab/>
              <w:t xml:space="preserve">                         </w:t>
            </w:r>
          </w:p>
        </w:tc>
        <w:tc>
          <w:tcPr>
            <w:tcW w:w="720" w:type="dxa"/>
            <w:tcBorders>
              <w:top w:val="nil"/>
              <w:left w:val="nil"/>
              <w:bottom w:val="nil"/>
              <w:right w:val="nil"/>
            </w:tcBorders>
          </w:tcPr>
          <w:p w14:paraId="45D90BFC" w14:textId="77777777" w:rsidR="002D664E" w:rsidRPr="00B01865" w:rsidRDefault="002D664E" w:rsidP="00D9020E">
            <w:pPr>
              <w:spacing w:line="259" w:lineRule="auto"/>
              <w:rPr>
                <w:rFonts w:ascii="Arial" w:hAnsi="Arial" w:cs="Arial"/>
              </w:rPr>
            </w:pPr>
            <w:r w:rsidRPr="00B01865">
              <w:rPr>
                <w:rFonts w:ascii="Arial" w:hAnsi="Arial" w:cs="Arial"/>
              </w:rPr>
              <w:t xml:space="preserve"> </w:t>
            </w:r>
          </w:p>
        </w:tc>
        <w:tc>
          <w:tcPr>
            <w:tcW w:w="4795" w:type="dxa"/>
            <w:tcBorders>
              <w:top w:val="nil"/>
              <w:left w:val="nil"/>
              <w:bottom w:val="nil"/>
              <w:right w:val="nil"/>
            </w:tcBorders>
          </w:tcPr>
          <w:p w14:paraId="32AD8A08" w14:textId="77777777" w:rsidR="002D664E" w:rsidRPr="00B01865" w:rsidRDefault="002D664E" w:rsidP="00D9020E">
            <w:pPr>
              <w:spacing w:line="259" w:lineRule="auto"/>
              <w:jc w:val="both"/>
              <w:rPr>
                <w:rFonts w:ascii="Arial" w:hAnsi="Arial" w:cs="Arial"/>
              </w:rPr>
            </w:pPr>
            <w:r w:rsidRPr="00B01865">
              <w:rPr>
                <w:rFonts w:ascii="Arial" w:hAnsi="Arial" w:cs="Arial"/>
              </w:rPr>
              <w:t xml:space="preserve">sealed bid will be required in conformance with  </w:t>
            </w:r>
          </w:p>
        </w:tc>
      </w:tr>
      <w:tr w:rsidR="002D664E" w:rsidRPr="00B01865" w14:paraId="6B5A6894" w14:textId="77777777" w:rsidTr="00D9020E">
        <w:trPr>
          <w:trHeight w:val="269"/>
        </w:trPr>
        <w:tc>
          <w:tcPr>
            <w:tcW w:w="3601" w:type="dxa"/>
            <w:tcBorders>
              <w:top w:val="nil"/>
              <w:left w:val="nil"/>
              <w:bottom w:val="nil"/>
              <w:right w:val="nil"/>
            </w:tcBorders>
          </w:tcPr>
          <w:p w14:paraId="60131664" w14:textId="77777777" w:rsidR="002D664E" w:rsidRPr="00B01865" w:rsidRDefault="002D664E" w:rsidP="00D9020E">
            <w:pPr>
              <w:spacing w:line="259" w:lineRule="auto"/>
              <w:rPr>
                <w:rFonts w:ascii="Arial" w:hAnsi="Arial" w:cs="Arial"/>
              </w:rPr>
            </w:pPr>
            <w:r w:rsidRPr="00B01865">
              <w:rPr>
                <w:rFonts w:ascii="Arial" w:hAnsi="Arial" w:cs="Arial"/>
              </w:rPr>
              <w:t xml:space="preserve"> </w:t>
            </w:r>
            <w:r w:rsidRPr="00B01865">
              <w:rPr>
                <w:rFonts w:ascii="Arial" w:hAnsi="Arial" w:cs="Arial"/>
              </w:rPr>
              <w:tab/>
              <w:t xml:space="preserve"> </w:t>
            </w:r>
            <w:r w:rsidRPr="00B01865">
              <w:rPr>
                <w:rFonts w:ascii="Arial" w:hAnsi="Arial" w:cs="Arial"/>
              </w:rPr>
              <w:tab/>
              <w:t xml:space="preserve"> </w:t>
            </w:r>
            <w:r w:rsidRPr="00B01865">
              <w:rPr>
                <w:rFonts w:ascii="Arial" w:hAnsi="Arial" w:cs="Arial"/>
              </w:rPr>
              <w:tab/>
              <w:t xml:space="preserve"> </w:t>
            </w:r>
            <w:r w:rsidRPr="00B01865">
              <w:rPr>
                <w:rFonts w:ascii="Arial" w:hAnsi="Arial" w:cs="Arial"/>
              </w:rPr>
              <w:tab/>
              <w:t xml:space="preserve"> </w:t>
            </w:r>
          </w:p>
        </w:tc>
        <w:tc>
          <w:tcPr>
            <w:tcW w:w="720" w:type="dxa"/>
            <w:tcBorders>
              <w:top w:val="nil"/>
              <w:left w:val="nil"/>
              <w:bottom w:val="nil"/>
              <w:right w:val="nil"/>
            </w:tcBorders>
          </w:tcPr>
          <w:p w14:paraId="574EDFDB" w14:textId="77777777" w:rsidR="002D664E" w:rsidRPr="00B01865" w:rsidRDefault="002D664E" w:rsidP="00D9020E">
            <w:pPr>
              <w:spacing w:line="259" w:lineRule="auto"/>
              <w:rPr>
                <w:rFonts w:ascii="Arial" w:hAnsi="Arial" w:cs="Arial"/>
              </w:rPr>
            </w:pPr>
            <w:r w:rsidRPr="00B01865">
              <w:rPr>
                <w:rFonts w:ascii="Arial" w:hAnsi="Arial" w:cs="Arial"/>
              </w:rPr>
              <w:t xml:space="preserve"> </w:t>
            </w:r>
          </w:p>
        </w:tc>
        <w:tc>
          <w:tcPr>
            <w:tcW w:w="4795" w:type="dxa"/>
            <w:tcBorders>
              <w:top w:val="nil"/>
              <w:left w:val="nil"/>
              <w:bottom w:val="nil"/>
              <w:right w:val="nil"/>
            </w:tcBorders>
          </w:tcPr>
          <w:p w14:paraId="07EEB31F" w14:textId="77777777" w:rsidR="002D664E" w:rsidRPr="00B01865" w:rsidRDefault="002D664E" w:rsidP="00D9020E">
            <w:pPr>
              <w:spacing w:line="259" w:lineRule="auto"/>
              <w:rPr>
                <w:rFonts w:ascii="Arial" w:hAnsi="Arial" w:cs="Arial"/>
              </w:rPr>
            </w:pPr>
            <w:r w:rsidRPr="00B01865">
              <w:rPr>
                <w:rFonts w:ascii="Arial" w:hAnsi="Arial" w:cs="Arial"/>
              </w:rPr>
              <w:t xml:space="preserve">General Municipal Law §103. </w:t>
            </w:r>
          </w:p>
        </w:tc>
      </w:tr>
    </w:tbl>
    <w:p w14:paraId="066AD813" w14:textId="77777777" w:rsidR="002D664E" w:rsidRPr="00B01865" w:rsidRDefault="002D664E" w:rsidP="002D664E">
      <w:pPr>
        <w:spacing w:line="259" w:lineRule="auto"/>
        <w:rPr>
          <w:rFonts w:ascii="Arial" w:hAnsi="Arial" w:cs="Arial"/>
          <w:sz w:val="22"/>
          <w:szCs w:val="22"/>
        </w:rPr>
      </w:pPr>
      <w:r w:rsidRPr="00B01865">
        <w:rPr>
          <w:rFonts w:ascii="Arial" w:hAnsi="Arial" w:cs="Arial"/>
          <w:sz w:val="22"/>
          <w:szCs w:val="22"/>
        </w:rPr>
        <w:t xml:space="preserve">                                 </w:t>
      </w:r>
    </w:p>
    <w:p w14:paraId="4BF0105E" w14:textId="77777777" w:rsidR="002D664E" w:rsidRPr="00B01865" w:rsidRDefault="002D664E" w:rsidP="002D664E">
      <w:pPr>
        <w:ind w:right="30"/>
        <w:rPr>
          <w:rFonts w:ascii="Arial" w:hAnsi="Arial" w:cs="Arial"/>
          <w:sz w:val="22"/>
          <w:szCs w:val="22"/>
        </w:rPr>
      </w:pPr>
      <w:r w:rsidRPr="00B01865">
        <w:rPr>
          <w:rFonts w:ascii="Arial" w:hAnsi="Arial" w:cs="Arial"/>
          <w:sz w:val="22"/>
          <w:szCs w:val="22"/>
        </w:rPr>
        <w:t xml:space="preserve">B.  </w:t>
      </w:r>
      <w:r w:rsidRPr="00B01865">
        <w:rPr>
          <w:rFonts w:ascii="Arial" w:hAnsi="Arial" w:cs="Arial"/>
          <w:b/>
          <w:sz w:val="22"/>
          <w:szCs w:val="22"/>
        </w:rPr>
        <w:t>Public Works Contracts:</w:t>
      </w:r>
      <w:r w:rsidRPr="00B01865">
        <w:rPr>
          <w:rFonts w:ascii="Arial" w:hAnsi="Arial" w:cs="Arial"/>
          <w:sz w:val="22"/>
          <w:szCs w:val="22"/>
        </w:rPr>
        <w:t xml:space="preserve"> Dollar Limits and Authorization: </w:t>
      </w:r>
    </w:p>
    <w:p w14:paraId="53B0BA38" w14:textId="77777777" w:rsidR="002D664E" w:rsidRPr="00B01865" w:rsidRDefault="002D664E" w:rsidP="002D664E">
      <w:pPr>
        <w:spacing w:line="259" w:lineRule="auto"/>
        <w:rPr>
          <w:rFonts w:ascii="Arial" w:hAnsi="Arial" w:cs="Arial"/>
          <w:sz w:val="22"/>
          <w:szCs w:val="22"/>
        </w:rPr>
      </w:pPr>
      <w:r w:rsidRPr="00B01865">
        <w:rPr>
          <w:rFonts w:ascii="Arial" w:hAnsi="Arial" w:cs="Arial"/>
          <w:sz w:val="22"/>
          <w:szCs w:val="22"/>
        </w:rPr>
        <w:t xml:space="preserve"> </w:t>
      </w:r>
    </w:p>
    <w:tbl>
      <w:tblPr>
        <w:tblStyle w:val="TableGrid"/>
        <w:tblW w:w="9563" w:type="dxa"/>
        <w:tblInd w:w="0" w:type="dxa"/>
        <w:tblLook w:val="04A0" w:firstRow="1" w:lastRow="0" w:firstColumn="1" w:lastColumn="0" w:noHBand="0" w:noVBand="1"/>
      </w:tblPr>
      <w:tblGrid>
        <w:gridCol w:w="4321"/>
        <w:gridCol w:w="180"/>
        <w:gridCol w:w="540"/>
        <w:gridCol w:w="4522"/>
      </w:tblGrid>
      <w:tr w:rsidR="002D664E" w:rsidRPr="00B01865" w14:paraId="192F5E6F" w14:textId="77777777" w:rsidTr="00D9020E">
        <w:trPr>
          <w:trHeight w:val="561"/>
        </w:trPr>
        <w:tc>
          <w:tcPr>
            <w:tcW w:w="4321" w:type="dxa"/>
            <w:tcBorders>
              <w:top w:val="nil"/>
              <w:left w:val="nil"/>
              <w:bottom w:val="nil"/>
              <w:right w:val="nil"/>
            </w:tcBorders>
          </w:tcPr>
          <w:p w14:paraId="3DE4C88A" w14:textId="77777777" w:rsidR="002D664E" w:rsidRPr="00B01865" w:rsidRDefault="002D664E" w:rsidP="00D9020E">
            <w:pPr>
              <w:spacing w:line="259" w:lineRule="auto"/>
              <w:ind w:right="539"/>
              <w:rPr>
                <w:rFonts w:ascii="Arial" w:hAnsi="Arial" w:cs="Arial"/>
              </w:rPr>
            </w:pPr>
            <w:r w:rsidRPr="00B01865">
              <w:rPr>
                <w:rFonts w:ascii="Arial" w:hAnsi="Arial" w:cs="Arial"/>
              </w:rPr>
              <w:t xml:space="preserve">         Dollar Limit                                         </w:t>
            </w:r>
          </w:p>
        </w:tc>
        <w:tc>
          <w:tcPr>
            <w:tcW w:w="180" w:type="dxa"/>
            <w:tcBorders>
              <w:top w:val="nil"/>
              <w:left w:val="nil"/>
              <w:bottom w:val="nil"/>
              <w:right w:val="nil"/>
            </w:tcBorders>
          </w:tcPr>
          <w:p w14:paraId="0CEE39F1" w14:textId="77777777" w:rsidR="002D664E" w:rsidRPr="00B01865" w:rsidRDefault="002D664E" w:rsidP="00D9020E">
            <w:pPr>
              <w:spacing w:line="259" w:lineRule="auto"/>
              <w:rPr>
                <w:rFonts w:ascii="Arial" w:hAnsi="Arial" w:cs="Arial"/>
              </w:rPr>
            </w:pPr>
            <w:r w:rsidRPr="00B01865">
              <w:rPr>
                <w:rFonts w:ascii="Arial" w:hAnsi="Arial" w:cs="Arial"/>
              </w:rPr>
              <w:t xml:space="preserve"> </w:t>
            </w:r>
          </w:p>
        </w:tc>
        <w:tc>
          <w:tcPr>
            <w:tcW w:w="540" w:type="dxa"/>
            <w:tcBorders>
              <w:top w:val="nil"/>
              <w:left w:val="nil"/>
              <w:bottom w:val="nil"/>
              <w:right w:val="nil"/>
            </w:tcBorders>
          </w:tcPr>
          <w:p w14:paraId="2A3183EE" w14:textId="77777777" w:rsidR="002D664E" w:rsidRPr="00B01865" w:rsidRDefault="002D664E" w:rsidP="00D9020E">
            <w:pPr>
              <w:spacing w:after="160" w:line="259" w:lineRule="auto"/>
              <w:rPr>
                <w:rFonts w:ascii="Arial" w:hAnsi="Arial" w:cs="Arial"/>
              </w:rPr>
            </w:pPr>
          </w:p>
        </w:tc>
        <w:tc>
          <w:tcPr>
            <w:tcW w:w="4522" w:type="dxa"/>
            <w:tcBorders>
              <w:top w:val="nil"/>
              <w:left w:val="nil"/>
              <w:bottom w:val="nil"/>
              <w:right w:val="nil"/>
            </w:tcBorders>
          </w:tcPr>
          <w:p w14:paraId="489F0FD6" w14:textId="77777777" w:rsidR="002D664E" w:rsidRPr="00B01865" w:rsidRDefault="002D664E" w:rsidP="00D9020E">
            <w:pPr>
              <w:tabs>
                <w:tab w:val="center" w:pos="1387"/>
              </w:tabs>
              <w:spacing w:line="259" w:lineRule="auto"/>
              <w:rPr>
                <w:rFonts w:ascii="Arial" w:hAnsi="Arial" w:cs="Arial"/>
              </w:rPr>
            </w:pPr>
            <w:r w:rsidRPr="00B01865">
              <w:rPr>
                <w:rFonts w:ascii="Arial" w:hAnsi="Arial" w:cs="Arial"/>
              </w:rPr>
              <w:t xml:space="preserve"> </w:t>
            </w:r>
            <w:r w:rsidRPr="00B01865">
              <w:rPr>
                <w:rFonts w:ascii="Arial" w:hAnsi="Arial" w:cs="Arial"/>
              </w:rPr>
              <w:tab/>
              <w:t xml:space="preserve">Authorization </w:t>
            </w:r>
          </w:p>
        </w:tc>
      </w:tr>
      <w:tr w:rsidR="002D664E" w:rsidRPr="00B01865" w14:paraId="05256B23" w14:textId="77777777" w:rsidTr="00D9020E">
        <w:trPr>
          <w:trHeight w:val="305"/>
        </w:trPr>
        <w:tc>
          <w:tcPr>
            <w:tcW w:w="4321" w:type="dxa"/>
            <w:tcBorders>
              <w:top w:val="nil"/>
              <w:left w:val="nil"/>
              <w:bottom w:val="nil"/>
              <w:right w:val="nil"/>
            </w:tcBorders>
          </w:tcPr>
          <w:p w14:paraId="49468C0F" w14:textId="77777777" w:rsidR="002D664E" w:rsidRPr="00B01865" w:rsidRDefault="002D664E" w:rsidP="00D9020E">
            <w:pPr>
              <w:tabs>
                <w:tab w:val="center" w:pos="2881"/>
                <w:tab w:val="center" w:pos="3601"/>
              </w:tabs>
              <w:spacing w:line="259" w:lineRule="auto"/>
              <w:rPr>
                <w:rFonts w:ascii="Arial" w:hAnsi="Arial" w:cs="Arial"/>
              </w:rPr>
            </w:pPr>
            <w:r w:rsidRPr="00B01865">
              <w:rPr>
                <w:rFonts w:ascii="Arial" w:hAnsi="Arial" w:cs="Arial"/>
              </w:rPr>
              <w:t xml:space="preserve"> $2,500.00 - $9,999.99         </w:t>
            </w:r>
            <w:r w:rsidRPr="00B01865">
              <w:rPr>
                <w:rFonts w:ascii="Arial" w:hAnsi="Arial" w:cs="Arial"/>
              </w:rPr>
              <w:tab/>
              <w:t xml:space="preserve"> </w:t>
            </w:r>
            <w:r w:rsidRPr="00B01865">
              <w:rPr>
                <w:rFonts w:ascii="Arial" w:hAnsi="Arial" w:cs="Arial"/>
              </w:rPr>
              <w:tab/>
              <w:t xml:space="preserve">   </w:t>
            </w:r>
          </w:p>
        </w:tc>
        <w:tc>
          <w:tcPr>
            <w:tcW w:w="180" w:type="dxa"/>
            <w:tcBorders>
              <w:top w:val="nil"/>
              <w:left w:val="nil"/>
              <w:bottom w:val="nil"/>
              <w:right w:val="nil"/>
            </w:tcBorders>
          </w:tcPr>
          <w:p w14:paraId="3277FD15" w14:textId="77777777" w:rsidR="002D664E" w:rsidRPr="00B01865" w:rsidRDefault="002D664E" w:rsidP="00D9020E">
            <w:pPr>
              <w:spacing w:line="259" w:lineRule="auto"/>
              <w:rPr>
                <w:rFonts w:ascii="Arial" w:hAnsi="Arial" w:cs="Arial"/>
              </w:rPr>
            </w:pPr>
            <w:r w:rsidRPr="00B01865">
              <w:rPr>
                <w:rFonts w:ascii="Arial" w:hAnsi="Arial" w:cs="Arial"/>
              </w:rPr>
              <w:t xml:space="preserve"> </w:t>
            </w:r>
          </w:p>
        </w:tc>
        <w:tc>
          <w:tcPr>
            <w:tcW w:w="540" w:type="dxa"/>
            <w:tcBorders>
              <w:top w:val="nil"/>
              <w:left w:val="nil"/>
              <w:bottom w:val="nil"/>
              <w:right w:val="nil"/>
            </w:tcBorders>
          </w:tcPr>
          <w:p w14:paraId="4034DC1B" w14:textId="77777777" w:rsidR="002D664E" w:rsidRPr="00B01865" w:rsidRDefault="002D664E" w:rsidP="00D9020E">
            <w:pPr>
              <w:spacing w:after="160" w:line="259" w:lineRule="auto"/>
              <w:rPr>
                <w:rFonts w:ascii="Arial" w:hAnsi="Arial" w:cs="Arial"/>
              </w:rPr>
            </w:pPr>
          </w:p>
        </w:tc>
        <w:tc>
          <w:tcPr>
            <w:tcW w:w="4522" w:type="dxa"/>
            <w:tcBorders>
              <w:top w:val="nil"/>
              <w:left w:val="nil"/>
              <w:bottom w:val="nil"/>
              <w:right w:val="nil"/>
            </w:tcBorders>
          </w:tcPr>
          <w:p w14:paraId="46ECCA9B" w14:textId="77777777" w:rsidR="002D664E" w:rsidRPr="00B01865" w:rsidRDefault="002D664E" w:rsidP="00D9020E">
            <w:pPr>
              <w:spacing w:line="259" w:lineRule="auto"/>
              <w:rPr>
                <w:rFonts w:ascii="Arial" w:hAnsi="Arial" w:cs="Arial"/>
              </w:rPr>
            </w:pPr>
            <w:r w:rsidRPr="00B01865">
              <w:rPr>
                <w:rFonts w:ascii="Arial" w:hAnsi="Arial" w:cs="Arial"/>
              </w:rPr>
              <w:t xml:space="preserve"> Shall be authorized by Dept. Head or  </w:t>
            </w:r>
          </w:p>
        </w:tc>
      </w:tr>
      <w:tr w:rsidR="002D664E" w:rsidRPr="00B01865" w14:paraId="04E9D2F1" w14:textId="77777777" w:rsidTr="00D9020E">
        <w:trPr>
          <w:trHeight w:val="318"/>
        </w:trPr>
        <w:tc>
          <w:tcPr>
            <w:tcW w:w="4321" w:type="dxa"/>
            <w:tcBorders>
              <w:top w:val="nil"/>
              <w:left w:val="nil"/>
              <w:bottom w:val="nil"/>
              <w:right w:val="nil"/>
            </w:tcBorders>
          </w:tcPr>
          <w:p w14:paraId="078BD47E" w14:textId="77777777" w:rsidR="002D664E" w:rsidRPr="00B01865" w:rsidRDefault="002D664E" w:rsidP="00D9020E">
            <w:pPr>
              <w:spacing w:line="259" w:lineRule="auto"/>
              <w:rPr>
                <w:rFonts w:ascii="Arial" w:hAnsi="Arial" w:cs="Arial"/>
              </w:rPr>
            </w:pPr>
            <w:r w:rsidRPr="00B01865">
              <w:rPr>
                <w:rFonts w:ascii="Arial" w:hAnsi="Arial" w:cs="Arial"/>
              </w:rPr>
              <w:t xml:space="preserve"> </w:t>
            </w:r>
            <w:r w:rsidRPr="00B01865">
              <w:rPr>
                <w:rFonts w:ascii="Arial" w:hAnsi="Arial" w:cs="Arial"/>
              </w:rPr>
              <w:tab/>
              <w:t xml:space="preserve"> </w:t>
            </w:r>
            <w:r w:rsidRPr="00B01865">
              <w:rPr>
                <w:rFonts w:ascii="Arial" w:hAnsi="Arial" w:cs="Arial"/>
              </w:rPr>
              <w:tab/>
              <w:t xml:space="preserve"> </w:t>
            </w:r>
            <w:r w:rsidRPr="00B01865">
              <w:rPr>
                <w:rFonts w:ascii="Arial" w:hAnsi="Arial" w:cs="Arial"/>
              </w:rPr>
              <w:tab/>
              <w:t xml:space="preserve"> </w:t>
            </w:r>
            <w:r w:rsidRPr="00B01865">
              <w:rPr>
                <w:rFonts w:ascii="Arial" w:hAnsi="Arial" w:cs="Arial"/>
              </w:rPr>
              <w:tab/>
              <w:t xml:space="preserve">    </w:t>
            </w:r>
          </w:p>
        </w:tc>
        <w:tc>
          <w:tcPr>
            <w:tcW w:w="180" w:type="dxa"/>
            <w:tcBorders>
              <w:top w:val="nil"/>
              <w:left w:val="nil"/>
              <w:bottom w:val="nil"/>
              <w:right w:val="nil"/>
            </w:tcBorders>
          </w:tcPr>
          <w:p w14:paraId="1A6390C9" w14:textId="77777777" w:rsidR="002D664E" w:rsidRPr="00B01865" w:rsidRDefault="002D664E" w:rsidP="00D9020E">
            <w:pPr>
              <w:spacing w:line="259" w:lineRule="auto"/>
              <w:rPr>
                <w:rFonts w:ascii="Arial" w:hAnsi="Arial" w:cs="Arial"/>
              </w:rPr>
            </w:pPr>
            <w:r w:rsidRPr="00B01865">
              <w:rPr>
                <w:rFonts w:ascii="Arial" w:hAnsi="Arial" w:cs="Arial"/>
              </w:rPr>
              <w:t xml:space="preserve"> </w:t>
            </w:r>
          </w:p>
        </w:tc>
        <w:tc>
          <w:tcPr>
            <w:tcW w:w="540" w:type="dxa"/>
            <w:tcBorders>
              <w:top w:val="nil"/>
              <w:left w:val="nil"/>
              <w:bottom w:val="nil"/>
              <w:right w:val="nil"/>
            </w:tcBorders>
          </w:tcPr>
          <w:p w14:paraId="78B62C88" w14:textId="77777777" w:rsidR="002D664E" w:rsidRPr="00B01865" w:rsidRDefault="002D664E" w:rsidP="00D9020E">
            <w:pPr>
              <w:spacing w:after="160" w:line="259" w:lineRule="auto"/>
              <w:rPr>
                <w:rFonts w:ascii="Arial" w:hAnsi="Arial" w:cs="Arial"/>
              </w:rPr>
            </w:pPr>
          </w:p>
        </w:tc>
        <w:tc>
          <w:tcPr>
            <w:tcW w:w="4522" w:type="dxa"/>
            <w:tcBorders>
              <w:top w:val="nil"/>
              <w:left w:val="nil"/>
              <w:bottom w:val="nil"/>
              <w:right w:val="nil"/>
            </w:tcBorders>
          </w:tcPr>
          <w:p w14:paraId="7FD7627A" w14:textId="77777777" w:rsidR="002D664E" w:rsidRPr="00B01865" w:rsidRDefault="002D664E" w:rsidP="00D9020E">
            <w:pPr>
              <w:spacing w:line="259" w:lineRule="auto"/>
              <w:rPr>
                <w:rFonts w:ascii="Arial" w:hAnsi="Arial" w:cs="Arial"/>
              </w:rPr>
            </w:pPr>
            <w:r w:rsidRPr="00B01865">
              <w:rPr>
                <w:rFonts w:ascii="Arial" w:hAnsi="Arial" w:cs="Arial"/>
              </w:rPr>
              <w:t xml:space="preserve">delegate after making an oral request  </w:t>
            </w:r>
          </w:p>
        </w:tc>
      </w:tr>
      <w:tr w:rsidR="002D664E" w:rsidRPr="00B01865" w14:paraId="5CDB8DE3" w14:textId="77777777" w:rsidTr="00D9020E">
        <w:trPr>
          <w:trHeight w:val="318"/>
        </w:trPr>
        <w:tc>
          <w:tcPr>
            <w:tcW w:w="4321" w:type="dxa"/>
            <w:tcBorders>
              <w:top w:val="nil"/>
              <w:left w:val="nil"/>
              <w:bottom w:val="nil"/>
              <w:right w:val="nil"/>
            </w:tcBorders>
          </w:tcPr>
          <w:p w14:paraId="194E1B54" w14:textId="77777777" w:rsidR="002D664E" w:rsidRPr="00B01865" w:rsidRDefault="002D664E" w:rsidP="00D9020E">
            <w:pPr>
              <w:spacing w:line="259" w:lineRule="auto"/>
              <w:rPr>
                <w:rFonts w:ascii="Arial" w:hAnsi="Arial" w:cs="Arial"/>
              </w:rPr>
            </w:pPr>
            <w:r w:rsidRPr="00B01865">
              <w:rPr>
                <w:rFonts w:ascii="Arial" w:hAnsi="Arial" w:cs="Arial"/>
              </w:rPr>
              <w:t xml:space="preserve">                                      </w:t>
            </w:r>
            <w:r w:rsidRPr="00B01865">
              <w:rPr>
                <w:rFonts w:ascii="Arial" w:hAnsi="Arial" w:cs="Arial"/>
              </w:rPr>
              <w:tab/>
              <w:t xml:space="preserve"> </w:t>
            </w:r>
            <w:r w:rsidRPr="00B01865">
              <w:rPr>
                <w:rFonts w:ascii="Arial" w:hAnsi="Arial" w:cs="Arial"/>
              </w:rPr>
              <w:tab/>
              <w:t xml:space="preserve">    </w:t>
            </w:r>
          </w:p>
        </w:tc>
        <w:tc>
          <w:tcPr>
            <w:tcW w:w="180" w:type="dxa"/>
            <w:tcBorders>
              <w:top w:val="nil"/>
              <w:left w:val="nil"/>
              <w:bottom w:val="nil"/>
              <w:right w:val="nil"/>
            </w:tcBorders>
          </w:tcPr>
          <w:p w14:paraId="647B2CB2" w14:textId="77777777" w:rsidR="002D664E" w:rsidRPr="00B01865" w:rsidRDefault="002D664E" w:rsidP="00D9020E">
            <w:pPr>
              <w:spacing w:line="259" w:lineRule="auto"/>
              <w:rPr>
                <w:rFonts w:ascii="Arial" w:hAnsi="Arial" w:cs="Arial"/>
              </w:rPr>
            </w:pPr>
            <w:r w:rsidRPr="00B01865">
              <w:rPr>
                <w:rFonts w:ascii="Arial" w:hAnsi="Arial" w:cs="Arial"/>
              </w:rPr>
              <w:t xml:space="preserve"> </w:t>
            </w:r>
          </w:p>
        </w:tc>
        <w:tc>
          <w:tcPr>
            <w:tcW w:w="540" w:type="dxa"/>
            <w:tcBorders>
              <w:top w:val="nil"/>
              <w:left w:val="nil"/>
              <w:bottom w:val="nil"/>
              <w:right w:val="nil"/>
            </w:tcBorders>
          </w:tcPr>
          <w:p w14:paraId="646E97EE" w14:textId="77777777" w:rsidR="002D664E" w:rsidRPr="00B01865" w:rsidRDefault="002D664E" w:rsidP="00D9020E">
            <w:pPr>
              <w:spacing w:after="160" w:line="259" w:lineRule="auto"/>
              <w:rPr>
                <w:rFonts w:ascii="Arial" w:hAnsi="Arial" w:cs="Arial"/>
              </w:rPr>
            </w:pPr>
          </w:p>
        </w:tc>
        <w:tc>
          <w:tcPr>
            <w:tcW w:w="4522" w:type="dxa"/>
            <w:tcBorders>
              <w:top w:val="nil"/>
              <w:left w:val="nil"/>
              <w:bottom w:val="nil"/>
              <w:right w:val="nil"/>
            </w:tcBorders>
          </w:tcPr>
          <w:p w14:paraId="01C77B8D" w14:textId="77777777" w:rsidR="002D664E" w:rsidRPr="00B01865" w:rsidRDefault="002D664E" w:rsidP="00D9020E">
            <w:pPr>
              <w:spacing w:line="259" w:lineRule="auto"/>
              <w:rPr>
                <w:rFonts w:ascii="Arial" w:hAnsi="Arial" w:cs="Arial"/>
              </w:rPr>
            </w:pPr>
            <w:r w:rsidRPr="00B01865">
              <w:rPr>
                <w:rFonts w:ascii="Arial" w:hAnsi="Arial" w:cs="Arial"/>
              </w:rPr>
              <w:t xml:space="preserve">for the goods and receiving written/fax  </w:t>
            </w:r>
          </w:p>
        </w:tc>
      </w:tr>
      <w:tr w:rsidR="002D664E" w:rsidRPr="00B01865" w14:paraId="6ACE0F3E" w14:textId="77777777" w:rsidTr="00D9020E">
        <w:trPr>
          <w:trHeight w:val="318"/>
        </w:trPr>
        <w:tc>
          <w:tcPr>
            <w:tcW w:w="4321" w:type="dxa"/>
            <w:tcBorders>
              <w:top w:val="nil"/>
              <w:left w:val="nil"/>
              <w:bottom w:val="nil"/>
              <w:right w:val="nil"/>
            </w:tcBorders>
          </w:tcPr>
          <w:p w14:paraId="6DDF2A1C" w14:textId="77777777" w:rsidR="002D664E" w:rsidRPr="00B01865" w:rsidRDefault="002D664E" w:rsidP="00D9020E">
            <w:pPr>
              <w:spacing w:line="259" w:lineRule="auto"/>
              <w:rPr>
                <w:rFonts w:ascii="Arial" w:hAnsi="Arial" w:cs="Arial"/>
              </w:rPr>
            </w:pPr>
            <w:r w:rsidRPr="00B01865">
              <w:rPr>
                <w:rFonts w:ascii="Arial" w:hAnsi="Arial" w:cs="Arial"/>
              </w:rPr>
              <w:t xml:space="preserve"> </w:t>
            </w:r>
            <w:r w:rsidRPr="00B01865">
              <w:rPr>
                <w:rFonts w:ascii="Arial" w:hAnsi="Arial" w:cs="Arial"/>
              </w:rPr>
              <w:tab/>
              <w:t xml:space="preserve"> </w:t>
            </w:r>
            <w:r w:rsidRPr="00B01865">
              <w:rPr>
                <w:rFonts w:ascii="Arial" w:hAnsi="Arial" w:cs="Arial"/>
              </w:rPr>
              <w:tab/>
              <w:t xml:space="preserve"> </w:t>
            </w:r>
            <w:r w:rsidRPr="00B01865">
              <w:rPr>
                <w:rFonts w:ascii="Arial" w:hAnsi="Arial" w:cs="Arial"/>
              </w:rPr>
              <w:tab/>
              <w:t xml:space="preserve"> </w:t>
            </w:r>
            <w:r w:rsidRPr="00B01865">
              <w:rPr>
                <w:rFonts w:ascii="Arial" w:hAnsi="Arial" w:cs="Arial"/>
              </w:rPr>
              <w:tab/>
              <w:t xml:space="preserve">    </w:t>
            </w:r>
          </w:p>
        </w:tc>
        <w:tc>
          <w:tcPr>
            <w:tcW w:w="180" w:type="dxa"/>
            <w:tcBorders>
              <w:top w:val="nil"/>
              <w:left w:val="nil"/>
              <w:bottom w:val="nil"/>
              <w:right w:val="nil"/>
            </w:tcBorders>
          </w:tcPr>
          <w:p w14:paraId="255F738D" w14:textId="77777777" w:rsidR="002D664E" w:rsidRPr="00B01865" w:rsidRDefault="002D664E" w:rsidP="00D9020E">
            <w:pPr>
              <w:spacing w:line="259" w:lineRule="auto"/>
              <w:rPr>
                <w:rFonts w:ascii="Arial" w:hAnsi="Arial" w:cs="Arial"/>
              </w:rPr>
            </w:pPr>
            <w:r w:rsidRPr="00B01865">
              <w:rPr>
                <w:rFonts w:ascii="Arial" w:hAnsi="Arial" w:cs="Arial"/>
              </w:rPr>
              <w:t xml:space="preserve"> </w:t>
            </w:r>
          </w:p>
        </w:tc>
        <w:tc>
          <w:tcPr>
            <w:tcW w:w="540" w:type="dxa"/>
            <w:tcBorders>
              <w:top w:val="nil"/>
              <w:left w:val="nil"/>
              <w:bottom w:val="nil"/>
              <w:right w:val="nil"/>
            </w:tcBorders>
          </w:tcPr>
          <w:p w14:paraId="59E0B9F8" w14:textId="77777777" w:rsidR="002D664E" w:rsidRPr="00B01865" w:rsidRDefault="002D664E" w:rsidP="00D9020E">
            <w:pPr>
              <w:spacing w:after="160" w:line="259" w:lineRule="auto"/>
              <w:rPr>
                <w:rFonts w:ascii="Arial" w:hAnsi="Arial" w:cs="Arial"/>
              </w:rPr>
            </w:pPr>
          </w:p>
        </w:tc>
        <w:tc>
          <w:tcPr>
            <w:tcW w:w="4522" w:type="dxa"/>
            <w:tcBorders>
              <w:top w:val="nil"/>
              <w:left w:val="nil"/>
              <w:bottom w:val="nil"/>
              <w:right w:val="nil"/>
            </w:tcBorders>
          </w:tcPr>
          <w:p w14:paraId="1D4B3F74" w14:textId="77777777" w:rsidR="002D664E" w:rsidRPr="00B01865" w:rsidRDefault="002D664E" w:rsidP="00D9020E">
            <w:pPr>
              <w:spacing w:line="259" w:lineRule="auto"/>
              <w:rPr>
                <w:rFonts w:ascii="Arial" w:hAnsi="Arial" w:cs="Arial"/>
              </w:rPr>
            </w:pPr>
            <w:r w:rsidRPr="00B01865">
              <w:rPr>
                <w:rFonts w:ascii="Arial" w:hAnsi="Arial" w:cs="Arial"/>
              </w:rPr>
              <w:t xml:space="preserve">quotes from three (3) vendors. No RFP is  </w:t>
            </w:r>
          </w:p>
        </w:tc>
      </w:tr>
      <w:tr w:rsidR="002D664E" w:rsidRPr="00B01865" w14:paraId="00E880E3" w14:textId="77777777" w:rsidTr="00D9020E">
        <w:trPr>
          <w:trHeight w:val="477"/>
        </w:trPr>
        <w:tc>
          <w:tcPr>
            <w:tcW w:w="4321" w:type="dxa"/>
            <w:tcBorders>
              <w:top w:val="nil"/>
              <w:left w:val="nil"/>
              <w:bottom w:val="nil"/>
              <w:right w:val="nil"/>
            </w:tcBorders>
          </w:tcPr>
          <w:p w14:paraId="7E2BB003" w14:textId="77777777" w:rsidR="002D664E" w:rsidRPr="00B01865" w:rsidRDefault="002D664E" w:rsidP="00D9020E">
            <w:pPr>
              <w:spacing w:line="259" w:lineRule="auto"/>
              <w:rPr>
                <w:rFonts w:ascii="Arial" w:hAnsi="Arial" w:cs="Arial"/>
              </w:rPr>
            </w:pPr>
            <w:r w:rsidRPr="00B01865">
              <w:rPr>
                <w:rFonts w:ascii="Arial" w:hAnsi="Arial" w:cs="Arial"/>
              </w:rPr>
              <w:t xml:space="preserve">                                                                   </w:t>
            </w:r>
          </w:p>
          <w:p w14:paraId="6D0C51E8" w14:textId="77777777" w:rsidR="002D664E" w:rsidRPr="00B01865" w:rsidRDefault="002D664E" w:rsidP="00D9020E">
            <w:pPr>
              <w:spacing w:line="259" w:lineRule="auto"/>
              <w:rPr>
                <w:rFonts w:ascii="Arial" w:hAnsi="Arial" w:cs="Arial"/>
              </w:rPr>
            </w:pPr>
            <w:r w:rsidRPr="00B01865">
              <w:rPr>
                <w:rFonts w:ascii="Arial" w:hAnsi="Arial" w:cs="Arial"/>
              </w:rPr>
              <w:t xml:space="preserve"> </w:t>
            </w:r>
          </w:p>
          <w:p w14:paraId="0CAF2400" w14:textId="77777777" w:rsidR="002D664E" w:rsidRPr="00B01865" w:rsidRDefault="002D664E" w:rsidP="00D9020E">
            <w:pPr>
              <w:spacing w:line="259" w:lineRule="auto"/>
              <w:rPr>
                <w:rFonts w:ascii="Arial" w:hAnsi="Arial" w:cs="Arial"/>
              </w:rPr>
            </w:pPr>
            <w:r w:rsidRPr="00B01865">
              <w:rPr>
                <w:rFonts w:ascii="Arial" w:hAnsi="Arial" w:cs="Arial"/>
                <w:b/>
              </w:rPr>
              <w:t xml:space="preserve"> </w:t>
            </w:r>
          </w:p>
        </w:tc>
        <w:tc>
          <w:tcPr>
            <w:tcW w:w="180" w:type="dxa"/>
            <w:tcBorders>
              <w:top w:val="nil"/>
              <w:left w:val="nil"/>
              <w:bottom w:val="nil"/>
              <w:right w:val="nil"/>
            </w:tcBorders>
          </w:tcPr>
          <w:p w14:paraId="3604CB13" w14:textId="77777777" w:rsidR="002D664E" w:rsidRPr="00B01865" w:rsidRDefault="002D664E" w:rsidP="00D9020E">
            <w:pPr>
              <w:spacing w:after="160" w:line="259" w:lineRule="auto"/>
              <w:rPr>
                <w:rFonts w:ascii="Arial" w:hAnsi="Arial" w:cs="Arial"/>
              </w:rPr>
            </w:pPr>
          </w:p>
        </w:tc>
        <w:tc>
          <w:tcPr>
            <w:tcW w:w="540" w:type="dxa"/>
            <w:tcBorders>
              <w:top w:val="nil"/>
              <w:left w:val="nil"/>
              <w:bottom w:val="nil"/>
              <w:right w:val="nil"/>
            </w:tcBorders>
          </w:tcPr>
          <w:p w14:paraId="70EF5EC8" w14:textId="77777777" w:rsidR="002D664E" w:rsidRPr="00B01865" w:rsidRDefault="002D664E" w:rsidP="00D9020E">
            <w:pPr>
              <w:spacing w:line="259" w:lineRule="auto"/>
              <w:rPr>
                <w:rFonts w:ascii="Arial" w:hAnsi="Arial" w:cs="Arial"/>
              </w:rPr>
            </w:pPr>
            <w:r w:rsidRPr="00B01865">
              <w:rPr>
                <w:rFonts w:ascii="Arial" w:hAnsi="Arial" w:cs="Arial"/>
              </w:rPr>
              <w:t xml:space="preserve"> </w:t>
            </w:r>
          </w:p>
        </w:tc>
        <w:tc>
          <w:tcPr>
            <w:tcW w:w="4522" w:type="dxa"/>
            <w:tcBorders>
              <w:top w:val="nil"/>
              <w:left w:val="nil"/>
              <w:bottom w:val="nil"/>
              <w:right w:val="nil"/>
            </w:tcBorders>
          </w:tcPr>
          <w:p w14:paraId="2A14186B" w14:textId="77777777" w:rsidR="002D664E" w:rsidRPr="00B01865" w:rsidRDefault="002D664E" w:rsidP="00D9020E">
            <w:pPr>
              <w:spacing w:line="259" w:lineRule="auto"/>
              <w:rPr>
                <w:rFonts w:ascii="Arial" w:hAnsi="Arial" w:cs="Arial"/>
              </w:rPr>
            </w:pPr>
            <w:r w:rsidRPr="00B01865">
              <w:rPr>
                <w:rFonts w:ascii="Arial" w:hAnsi="Arial" w:cs="Arial"/>
              </w:rPr>
              <w:t xml:space="preserve"> required. </w:t>
            </w:r>
          </w:p>
          <w:p w14:paraId="5FF97ACA" w14:textId="77777777" w:rsidR="002D664E" w:rsidRPr="00B01865" w:rsidRDefault="002D664E" w:rsidP="00D9020E">
            <w:pPr>
              <w:spacing w:line="259" w:lineRule="auto"/>
              <w:rPr>
                <w:rFonts w:ascii="Arial" w:hAnsi="Arial" w:cs="Arial"/>
              </w:rPr>
            </w:pPr>
          </w:p>
        </w:tc>
      </w:tr>
      <w:tr w:rsidR="002D664E" w:rsidRPr="00B01865" w14:paraId="4748F562" w14:textId="77777777" w:rsidTr="00D9020E">
        <w:trPr>
          <w:trHeight w:val="318"/>
        </w:trPr>
        <w:tc>
          <w:tcPr>
            <w:tcW w:w="4321" w:type="dxa"/>
            <w:tcBorders>
              <w:top w:val="nil"/>
              <w:left w:val="nil"/>
              <w:bottom w:val="nil"/>
              <w:right w:val="nil"/>
            </w:tcBorders>
          </w:tcPr>
          <w:p w14:paraId="72A52E59" w14:textId="77777777" w:rsidR="002D664E" w:rsidRPr="00B01865" w:rsidRDefault="002D664E" w:rsidP="00D9020E">
            <w:pPr>
              <w:spacing w:line="259" w:lineRule="auto"/>
              <w:rPr>
                <w:rFonts w:ascii="Arial" w:hAnsi="Arial" w:cs="Arial"/>
              </w:rPr>
            </w:pPr>
            <w:r w:rsidRPr="00B01865">
              <w:rPr>
                <w:rFonts w:ascii="Arial" w:hAnsi="Arial" w:cs="Arial"/>
              </w:rPr>
              <w:t xml:space="preserve"> $10,000.00 - $34,999.99  </w:t>
            </w:r>
          </w:p>
        </w:tc>
        <w:tc>
          <w:tcPr>
            <w:tcW w:w="180" w:type="dxa"/>
            <w:tcBorders>
              <w:top w:val="nil"/>
              <w:left w:val="nil"/>
              <w:bottom w:val="nil"/>
              <w:right w:val="nil"/>
            </w:tcBorders>
          </w:tcPr>
          <w:p w14:paraId="45EFFAC7" w14:textId="77777777" w:rsidR="002D664E" w:rsidRPr="00B01865" w:rsidRDefault="002D664E" w:rsidP="00D9020E">
            <w:pPr>
              <w:spacing w:after="160" w:line="259" w:lineRule="auto"/>
              <w:rPr>
                <w:rFonts w:ascii="Arial" w:hAnsi="Arial" w:cs="Arial"/>
              </w:rPr>
            </w:pPr>
          </w:p>
        </w:tc>
        <w:tc>
          <w:tcPr>
            <w:tcW w:w="540" w:type="dxa"/>
            <w:tcBorders>
              <w:top w:val="nil"/>
              <w:left w:val="nil"/>
              <w:bottom w:val="nil"/>
              <w:right w:val="nil"/>
            </w:tcBorders>
          </w:tcPr>
          <w:p w14:paraId="22747FA2" w14:textId="77777777" w:rsidR="002D664E" w:rsidRPr="00B01865" w:rsidRDefault="002D664E" w:rsidP="00D9020E">
            <w:pPr>
              <w:spacing w:line="259" w:lineRule="auto"/>
              <w:rPr>
                <w:rFonts w:ascii="Arial" w:hAnsi="Arial" w:cs="Arial"/>
              </w:rPr>
            </w:pPr>
            <w:r w:rsidRPr="00B01865">
              <w:rPr>
                <w:rFonts w:ascii="Arial" w:hAnsi="Arial" w:cs="Arial"/>
              </w:rPr>
              <w:t xml:space="preserve"> </w:t>
            </w:r>
          </w:p>
        </w:tc>
        <w:tc>
          <w:tcPr>
            <w:tcW w:w="4522" w:type="dxa"/>
            <w:tcBorders>
              <w:top w:val="nil"/>
              <w:left w:val="nil"/>
              <w:bottom w:val="nil"/>
              <w:right w:val="nil"/>
            </w:tcBorders>
          </w:tcPr>
          <w:p w14:paraId="6A512D6F" w14:textId="77777777" w:rsidR="002D664E" w:rsidRPr="00B01865" w:rsidRDefault="002D664E" w:rsidP="00D9020E">
            <w:pPr>
              <w:spacing w:line="259" w:lineRule="auto"/>
              <w:rPr>
                <w:rFonts w:ascii="Arial" w:hAnsi="Arial" w:cs="Arial"/>
              </w:rPr>
            </w:pPr>
            <w:r w:rsidRPr="00B01865">
              <w:rPr>
                <w:rFonts w:ascii="Arial" w:hAnsi="Arial" w:cs="Arial"/>
              </w:rPr>
              <w:t xml:space="preserve">Shall be authorized by Village Board and  </w:t>
            </w:r>
          </w:p>
        </w:tc>
      </w:tr>
      <w:tr w:rsidR="002D664E" w:rsidRPr="00B01865" w14:paraId="42CEBBC4" w14:textId="77777777" w:rsidTr="00D9020E">
        <w:trPr>
          <w:trHeight w:val="942"/>
        </w:trPr>
        <w:tc>
          <w:tcPr>
            <w:tcW w:w="4321" w:type="dxa"/>
            <w:tcBorders>
              <w:top w:val="nil"/>
              <w:left w:val="nil"/>
              <w:bottom w:val="nil"/>
              <w:right w:val="nil"/>
            </w:tcBorders>
          </w:tcPr>
          <w:p w14:paraId="54FA8652" w14:textId="77777777" w:rsidR="002D664E" w:rsidRPr="00B01865" w:rsidRDefault="002D664E" w:rsidP="00D9020E">
            <w:pPr>
              <w:spacing w:after="320" w:line="259" w:lineRule="auto"/>
              <w:ind w:left="540"/>
              <w:rPr>
                <w:rFonts w:ascii="Arial" w:hAnsi="Arial" w:cs="Arial"/>
              </w:rPr>
            </w:pPr>
            <w:r w:rsidRPr="00B01865">
              <w:rPr>
                <w:rFonts w:ascii="Arial" w:hAnsi="Arial" w:cs="Arial"/>
              </w:rPr>
              <w:t xml:space="preserve">                                      </w:t>
            </w:r>
          </w:p>
          <w:p w14:paraId="29FFC9D6" w14:textId="77777777" w:rsidR="002D664E" w:rsidRPr="00B01865" w:rsidRDefault="002D664E" w:rsidP="00D9020E">
            <w:pPr>
              <w:spacing w:line="259" w:lineRule="auto"/>
              <w:ind w:left="758"/>
              <w:rPr>
                <w:rFonts w:ascii="Arial" w:hAnsi="Arial" w:cs="Arial"/>
              </w:rPr>
            </w:pPr>
            <w:r w:rsidRPr="00B01865">
              <w:rPr>
                <w:rFonts w:ascii="Arial" w:hAnsi="Arial" w:cs="Arial"/>
              </w:rPr>
              <w:t xml:space="preserve"> </w:t>
            </w:r>
          </w:p>
        </w:tc>
        <w:tc>
          <w:tcPr>
            <w:tcW w:w="180" w:type="dxa"/>
            <w:tcBorders>
              <w:top w:val="nil"/>
              <w:left w:val="nil"/>
              <w:bottom w:val="nil"/>
              <w:right w:val="nil"/>
            </w:tcBorders>
          </w:tcPr>
          <w:p w14:paraId="54EEEC9C" w14:textId="77777777" w:rsidR="002D664E" w:rsidRPr="00B01865" w:rsidRDefault="002D664E" w:rsidP="00D9020E">
            <w:pPr>
              <w:spacing w:after="160" w:line="259" w:lineRule="auto"/>
              <w:rPr>
                <w:rFonts w:ascii="Arial" w:hAnsi="Arial" w:cs="Arial"/>
              </w:rPr>
            </w:pPr>
          </w:p>
        </w:tc>
        <w:tc>
          <w:tcPr>
            <w:tcW w:w="540" w:type="dxa"/>
            <w:tcBorders>
              <w:top w:val="nil"/>
              <w:left w:val="nil"/>
              <w:bottom w:val="nil"/>
              <w:right w:val="nil"/>
            </w:tcBorders>
          </w:tcPr>
          <w:p w14:paraId="6CF7FCA7" w14:textId="77777777" w:rsidR="002D664E" w:rsidRPr="00B01865" w:rsidRDefault="002D664E" w:rsidP="00D9020E">
            <w:pPr>
              <w:spacing w:line="259" w:lineRule="auto"/>
              <w:rPr>
                <w:rFonts w:ascii="Arial" w:hAnsi="Arial" w:cs="Arial"/>
              </w:rPr>
            </w:pPr>
            <w:r w:rsidRPr="00B01865">
              <w:rPr>
                <w:rFonts w:ascii="Arial" w:hAnsi="Arial" w:cs="Arial"/>
              </w:rPr>
              <w:t xml:space="preserve"> </w:t>
            </w:r>
          </w:p>
        </w:tc>
        <w:tc>
          <w:tcPr>
            <w:tcW w:w="4522" w:type="dxa"/>
            <w:tcBorders>
              <w:top w:val="nil"/>
              <w:left w:val="nil"/>
              <w:bottom w:val="nil"/>
              <w:right w:val="nil"/>
            </w:tcBorders>
          </w:tcPr>
          <w:p w14:paraId="00A486A9" w14:textId="77777777" w:rsidR="002D664E" w:rsidRPr="00B01865" w:rsidRDefault="002D664E" w:rsidP="00D9020E">
            <w:pPr>
              <w:spacing w:line="259" w:lineRule="auto"/>
              <w:jc w:val="both"/>
              <w:rPr>
                <w:rFonts w:ascii="Arial" w:hAnsi="Arial" w:cs="Arial"/>
              </w:rPr>
            </w:pPr>
            <w:r w:rsidRPr="00B01865">
              <w:rPr>
                <w:rFonts w:ascii="Arial" w:hAnsi="Arial" w:cs="Arial"/>
              </w:rPr>
              <w:t xml:space="preserve">will require a written/fax quote or estimate from four (4)   or more vendors. </w:t>
            </w:r>
          </w:p>
        </w:tc>
      </w:tr>
      <w:tr w:rsidR="002D664E" w:rsidRPr="00B01865" w14:paraId="0F7B25DF" w14:textId="77777777" w:rsidTr="00D9020E">
        <w:trPr>
          <w:trHeight w:val="293"/>
        </w:trPr>
        <w:tc>
          <w:tcPr>
            <w:tcW w:w="4321" w:type="dxa"/>
            <w:tcBorders>
              <w:top w:val="nil"/>
              <w:left w:val="nil"/>
              <w:bottom w:val="nil"/>
              <w:right w:val="nil"/>
            </w:tcBorders>
          </w:tcPr>
          <w:p w14:paraId="100614CA" w14:textId="77777777" w:rsidR="002D664E" w:rsidRPr="00B01865" w:rsidRDefault="002D664E" w:rsidP="00D9020E">
            <w:pPr>
              <w:tabs>
                <w:tab w:val="center" w:pos="2881"/>
                <w:tab w:val="center" w:pos="3601"/>
              </w:tabs>
              <w:spacing w:line="259" w:lineRule="auto"/>
              <w:rPr>
                <w:rFonts w:ascii="Arial" w:hAnsi="Arial" w:cs="Arial"/>
              </w:rPr>
            </w:pPr>
            <w:r w:rsidRPr="00B01865">
              <w:rPr>
                <w:rFonts w:ascii="Arial" w:hAnsi="Arial" w:cs="Arial"/>
              </w:rPr>
              <w:t xml:space="preserve"> $35,000.00 and up            </w:t>
            </w:r>
            <w:r w:rsidRPr="00B01865">
              <w:rPr>
                <w:rFonts w:ascii="Arial" w:hAnsi="Arial" w:cs="Arial"/>
              </w:rPr>
              <w:tab/>
              <w:t xml:space="preserve"> </w:t>
            </w:r>
            <w:r w:rsidRPr="00B01865">
              <w:rPr>
                <w:rFonts w:ascii="Arial" w:hAnsi="Arial" w:cs="Arial"/>
              </w:rPr>
              <w:tab/>
              <w:t xml:space="preserve">     </w:t>
            </w:r>
          </w:p>
        </w:tc>
        <w:tc>
          <w:tcPr>
            <w:tcW w:w="180" w:type="dxa"/>
            <w:tcBorders>
              <w:top w:val="nil"/>
              <w:left w:val="nil"/>
              <w:bottom w:val="nil"/>
              <w:right w:val="nil"/>
            </w:tcBorders>
          </w:tcPr>
          <w:p w14:paraId="54584C5E" w14:textId="77777777" w:rsidR="002D664E" w:rsidRPr="00B01865" w:rsidRDefault="002D664E" w:rsidP="00D9020E">
            <w:pPr>
              <w:spacing w:line="259" w:lineRule="auto"/>
              <w:rPr>
                <w:rFonts w:ascii="Arial" w:hAnsi="Arial" w:cs="Arial"/>
              </w:rPr>
            </w:pPr>
            <w:r w:rsidRPr="00B01865">
              <w:rPr>
                <w:rFonts w:ascii="Arial" w:hAnsi="Arial" w:cs="Arial"/>
              </w:rPr>
              <w:t xml:space="preserve"> </w:t>
            </w:r>
          </w:p>
        </w:tc>
        <w:tc>
          <w:tcPr>
            <w:tcW w:w="540" w:type="dxa"/>
            <w:tcBorders>
              <w:top w:val="nil"/>
              <w:left w:val="nil"/>
              <w:bottom w:val="nil"/>
              <w:right w:val="nil"/>
            </w:tcBorders>
          </w:tcPr>
          <w:p w14:paraId="5A769AD2" w14:textId="77777777" w:rsidR="002D664E" w:rsidRPr="00B01865" w:rsidRDefault="002D664E" w:rsidP="00D9020E">
            <w:pPr>
              <w:spacing w:after="160" w:line="259" w:lineRule="auto"/>
              <w:rPr>
                <w:rFonts w:ascii="Arial" w:hAnsi="Arial" w:cs="Arial"/>
              </w:rPr>
            </w:pPr>
          </w:p>
        </w:tc>
        <w:tc>
          <w:tcPr>
            <w:tcW w:w="4522" w:type="dxa"/>
            <w:tcBorders>
              <w:top w:val="nil"/>
              <w:left w:val="nil"/>
              <w:bottom w:val="nil"/>
              <w:right w:val="nil"/>
            </w:tcBorders>
          </w:tcPr>
          <w:p w14:paraId="131E60FB" w14:textId="77777777" w:rsidR="002D664E" w:rsidRPr="00B01865" w:rsidRDefault="002D664E" w:rsidP="00D9020E">
            <w:pPr>
              <w:spacing w:line="259" w:lineRule="auto"/>
              <w:rPr>
                <w:rFonts w:ascii="Arial" w:hAnsi="Arial" w:cs="Arial"/>
              </w:rPr>
            </w:pPr>
            <w:r w:rsidRPr="00B01865">
              <w:rPr>
                <w:rFonts w:ascii="Arial" w:hAnsi="Arial" w:cs="Arial"/>
              </w:rPr>
              <w:t xml:space="preserve">Authorized by Village Board(s); sealed   </w:t>
            </w:r>
          </w:p>
        </w:tc>
      </w:tr>
      <w:tr w:rsidR="002D664E" w:rsidRPr="00B01865" w14:paraId="5BA1F987" w14:textId="77777777" w:rsidTr="00D9020E">
        <w:trPr>
          <w:trHeight w:val="561"/>
        </w:trPr>
        <w:tc>
          <w:tcPr>
            <w:tcW w:w="4321" w:type="dxa"/>
            <w:tcBorders>
              <w:top w:val="nil"/>
              <w:left w:val="nil"/>
              <w:bottom w:val="nil"/>
              <w:right w:val="nil"/>
            </w:tcBorders>
          </w:tcPr>
          <w:p w14:paraId="0268A7B2" w14:textId="77777777" w:rsidR="002D664E" w:rsidRPr="00B01865" w:rsidRDefault="002D664E" w:rsidP="00D9020E">
            <w:pPr>
              <w:spacing w:line="259" w:lineRule="auto"/>
              <w:ind w:left="54"/>
              <w:jc w:val="center"/>
              <w:rPr>
                <w:rFonts w:ascii="Arial" w:hAnsi="Arial" w:cs="Arial"/>
              </w:rPr>
            </w:pPr>
            <w:r w:rsidRPr="00B01865">
              <w:rPr>
                <w:rFonts w:ascii="Arial" w:hAnsi="Arial" w:cs="Arial"/>
              </w:rPr>
              <w:t xml:space="preserve">                                  </w:t>
            </w:r>
            <w:r w:rsidRPr="00B01865">
              <w:rPr>
                <w:rFonts w:ascii="Arial" w:hAnsi="Arial" w:cs="Arial"/>
              </w:rPr>
              <w:tab/>
              <w:t xml:space="preserve"> </w:t>
            </w:r>
            <w:r w:rsidRPr="00B01865">
              <w:rPr>
                <w:rFonts w:ascii="Arial" w:hAnsi="Arial" w:cs="Arial"/>
              </w:rPr>
              <w:tab/>
              <w:t xml:space="preserve"> </w:t>
            </w:r>
          </w:p>
        </w:tc>
        <w:tc>
          <w:tcPr>
            <w:tcW w:w="720" w:type="dxa"/>
            <w:gridSpan w:val="2"/>
            <w:tcBorders>
              <w:top w:val="nil"/>
              <w:left w:val="nil"/>
              <w:bottom w:val="nil"/>
              <w:right w:val="nil"/>
            </w:tcBorders>
          </w:tcPr>
          <w:p w14:paraId="03F5F650" w14:textId="77777777" w:rsidR="002D664E" w:rsidRPr="00B01865" w:rsidRDefault="002D664E" w:rsidP="00D9020E">
            <w:pPr>
              <w:spacing w:line="259" w:lineRule="auto"/>
              <w:rPr>
                <w:rFonts w:ascii="Arial" w:hAnsi="Arial" w:cs="Arial"/>
              </w:rPr>
            </w:pPr>
            <w:r w:rsidRPr="00B01865">
              <w:rPr>
                <w:rFonts w:ascii="Arial" w:hAnsi="Arial" w:cs="Arial"/>
              </w:rPr>
              <w:t xml:space="preserve">   </w:t>
            </w:r>
          </w:p>
        </w:tc>
        <w:tc>
          <w:tcPr>
            <w:tcW w:w="4522" w:type="dxa"/>
            <w:tcBorders>
              <w:top w:val="nil"/>
              <w:left w:val="nil"/>
              <w:bottom w:val="nil"/>
              <w:right w:val="nil"/>
            </w:tcBorders>
          </w:tcPr>
          <w:p w14:paraId="0DF719B5" w14:textId="77777777" w:rsidR="002D664E" w:rsidRPr="00B01865" w:rsidRDefault="002D664E" w:rsidP="00D9020E">
            <w:pPr>
              <w:spacing w:line="259" w:lineRule="auto"/>
              <w:rPr>
                <w:rFonts w:ascii="Arial" w:hAnsi="Arial" w:cs="Arial"/>
              </w:rPr>
            </w:pPr>
            <w:r w:rsidRPr="00B01865">
              <w:rPr>
                <w:rFonts w:ascii="Arial" w:hAnsi="Arial" w:cs="Arial"/>
              </w:rPr>
              <w:t xml:space="preserve"> bid will be required in conformance with GML §103; </w:t>
            </w:r>
          </w:p>
        </w:tc>
      </w:tr>
    </w:tbl>
    <w:p w14:paraId="6FEE9741" w14:textId="77777777" w:rsidR="002D664E" w:rsidRPr="00B01865" w:rsidRDefault="002D664E" w:rsidP="002D664E">
      <w:pPr>
        <w:spacing w:line="259" w:lineRule="auto"/>
        <w:rPr>
          <w:rFonts w:ascii="Arial" w:hAnsi="Arial" w:cs="Arial"/>
          <w:sz w:val="22"/>
          <w:szCs w:val="22"/>
        </w:rPr>
      </w:pPr>
      <w:r w:rsidRPr="00B01865">
        <w:rPr>
          <w:rFonts w:ascii="Arial" w:hAnsi="Arial" w:cs="Arial"/>
          <w:sz w:val="22"/>
          <w:szCs w:val="22"/>
        </w:rPr>
        <w:t xml:space="preserve"> </w:t>
      </w:r>
    </w:p>
    <w:p w14:paraId="2F2D8DA7" w14:textId="77777777" w:rsidR="002D664E" w:rsidRPr="00B01865" w:rsidRDefault="002D664E" w:rsidP="002D664E">
      <w:pPr>
        <w:numPr>
          <w:ilvl w:val="0"/>
          <w:numId w:val="1"/>
        </w:numPr>
        <w:spacing w:after="5" w:line="251" w:lineRule="auto"/>
        <w:ind w:right="30" w:hanging="10"/>
        <w:rPr>
          <w:rFonts w:ascii="Arial" w:hAnsi="Arial" w:cs="Arial"/>
          <w:sz w:val="22"/>
          <w:szCs w:val="22"/>
        </w:rPr>
      </w:pPr>
      <w:r w:rsidRPr="00B01865">
        <w:rPr>
          <w:rFonts w:ascii="Arial" w:hAnsi="Arial" w:cs="Arial"/>
          <w:sz w:val="22"/>
          <w:szCs w:val="22"/>
        </w:rPr>
        <w:t xml:space="preserve">All potential providers shall be given identical information so that all quotes are given on identical items. Copies of the RFP shall be attached to each response. The RFP shall describe the desired goods, services, quantities, particulars of delivery and completion with delivery/completion dates. </w:t>
      </w:r>
    </w:p>
    <w:p w14:paraId="746CF400" w14:textId="77777777" w:rsidR="002D664E" w:rsidRPr="00B01865" w:rsidRDefault="002D664E" w:rsidP="002D664E">
      <w:pPr>
        <w:numPr>
          <w:ilvl w:val="0"/>
          <w:numId w:val="1"/>
        </w:numPr>
        <w:spacing w:after="5" w:line="251" w:lineRule="auto"/>
        <w:ind w:right="30" w:hanging="10"/>
        <w:rPr>
          <w:rFonts w:ascii="Arial" w:hAnsi="Arial" w:cs="Arial"/>
          <w:sz w:val="22"/>
          <w:szCs w:val="22"/>
        </w:rPr>
      </w:pPr>
      <w:r w:rsidRPr="00B01865">
        <w:rPr>
          <w:rFonts w:ascii="Arial" w:hAnsi="Arial" w:cs="Arial"/>
          <w:sz w:val="22"/>
          <w:szCs w:val="22"/>
        </w:rPr>
        <w:t xml:space="preserve">A good faith effort shall be made to obtain the required number of proposals or quotations. If the purchase is unable to do so, the attempts made and the reasons or circumstances contributing to the failure to do so must be documented. In no event, however, shall the inability to obtain the required number be a bar to procurement. </w:t>
      </w:r>
    </w:p>
    <w:p w14:paraId="42A57A5E" w14:textId="77777777" w:rsidR="002D664E" w:rsidRPr="00B01865" w:rsidRDefault="002D664E" w:rsidP="002D664E">
      <w:pPr>
        <w:numPr>
          <w:ilvl w:val="0"/>
          <w:numId w:val="1"/>
        </w:numPr>
        <w:spacing w:after="5" w:line="251" w:lineRule="auto"/>
        <w:ind w:right="30" w:hanging="10"/>
        <w:rPr>
          <w:rFonts w:ascii="Arial" w:hAnsi="Arial" w:cs="Arial"/>
          <w:sz w:val="22"/>
          <w:szCs w:val="22"/>
        </w:rPr>
      </w:pPr>
      <w:r w:rsidRPr="00B01865">
        <w:rPr>
          <w:rFonts w:ascii="Arial" w:hAnsi="Arial" w:cs="Arial"/>
          <w:sz w:val="22"/>
          <w:szCs w:val="22"/>
        </w:rPr>
        <w:t xml:space="preserve">This procurement policy is subject to all limitations found in any other law, including, but not limited to, the General Municipal Law and Chapter 45, Public Utilities, Board of, of the Code of the Village and Westfield. </w:t>
      </w:r>
    </w:p>
    <w:p w14:paraId="76609081" w14:textId="029804E8" w:rsidR="002D664E" w:rsidRPr="00B01865" w:rsidRDefault="002D664E" w:rsidP="002D664E">
      <w:pPr>
        <w:spacing w:after="3" w:line="259" w:lineRule="auto"/>
        <w:rPr>
          <w:rFonts w:ascii="Arial" w:hAnsi="Arial" w:cs="Arial"/>
          <w:sz w:val="22"/>
          <w:szCs w:val="22"/>
        </w:rPr>
      </w:pPr>
      <w:r w:rsidRPr="00B01865">
        <w:rPr>
          <w:rFonts w:ascii="Arial" w:hAnsi="Arial" w:cs="Arial"/>
          <w:sz w:val="22"/>
          <w:szCs w:val="22"/>
        </w:rPr>
        <w:t xml:space="preserve">SECTION III COMPETITIVE BIDDING </w:t>
      </w:r>
    </w:p>
    <w:p w14:paraId="71949FBE" w14:textId="77777777" w:rsidR="002D664E" w:rsidRPr="00B01865" w:rsidRDefault="002D664E" w:rsidP="002D664E">
      <w:pPr>
        <w:spacing w:line="259" w:lineRule="auto"/>
        <w:rPr>
          <w:rFonts w:ascii="Arial" w:hAnsi="Arial" w:cs="Arial"/>
          <w:sz w:val="22"/>
          <w:szCs w:val="22"/>
        </w:rPr>
      </w:pPr>
      <w:r w:rsidRPr="00B01865">
        <w:rPr>
          <w:rFonts w:ascii="Arial" w:hAnsi="Arial" w:cs="Arial"/>
          <w:sz w:val="22"/>
          <w:szCs w:val="22"/>
        </w:rPr>
        <w:t xml:space="preserve">    All purchases of supplies or equipment (purchase contracts), which will </w:t>
      </w:r>
      <w:r w:rsidRPr="00B01865">
        <w:rPr>
          <w:rFonts w:ascii="Arial" w:hAnsi="Arial" w:cs="Arial"/>
          <w:i/>
          <w:sz w:val="22"/>
          <w:szCs w:val="22"/>
          <w:u w:val="single" w:color="000000"/>
        </w:rPr>
        <w:t>exceed twenty thousand</w:t>
      </w:r>
      <w:r w:rsidRPr="00B01865">
        <w:rPr>
          <w:rFonts w:ascii="Arial" w:hAnsi="Arial" w:cs="Arial"/>
          <w:i/>
          <w:sz w:val="22"/>
          <w:szCs w:val="22"/>
        </w:rPr>
        <w:t xml:space="preserve"> </w:t>
      </w:r>
      <w:r w:rsidRPr="00B01865">
        <w:rPr>
          <w:rFonts w:ascii="Arial" w:hAnsi="Arial" w:cs="Arial"/>
          <w:i/>
          <w:sz w:val="22"/>
          <w:szCs w:val="22"/>
          <w:u w:val="single" w:color="000000"/>
        </w:rPr>
        <w:t>dollars ($20,000)</w:t>
      </w:r>
      <w:r w:rsidRPr="00B01865">
        <w:rPr>
          <w:rFonts w:ascii="Arial" w:hAnsi="Arial" w:cs="Arial"/>
          <w:sz w:val="22"/>
          <w:szCs w:val="22"/>
        </w:rPr>
        <w:t xml:space="preserve"> in the fiscal year or public works contracts over </w:t>
      </w:r>
      <w:r w:rsidRPr="00B01865">
        <w:rPr>
          <w:rFonts w:ascii="Arial" w:hAnsi="Arial" w:cs="Arial"/>
          <w:i/>
          <w:sz w:val="22"/>
          <w:szCs w:val="22"/>
          <w:u w:val="single" w:color="000000"/>
        </w:rPr>
        <w:t>thirty-five thousand dollars</w:t>
      </w:r>
      <w:r w:rsidRPr="00B01865">
        <w:rPr>
          <w:rFonts w:ascii="Arial" w:hAnsi="Arial" w:cs="Arial"/>
          <w:i/>
          <w:sz w:val="22"/>
          <w:szCs w:val="22"/>
        </w:rPr>
        <w:t xml:space="preserve"> </w:t>
      </w:r>
      <w:r w:rsidRPr="00B01865">
        <w:rPr>
          <w:rFonts w:ascii="Arial" w:hAnsi="Arial" w:cs="Arial"/>
          <w:i/>
          <w:sz w:val="22"/>
          <w:szCs w:val="22"/>
          <w:u w:val="single" w:color="000000"/>
        </w:rPr>
        <w:t>($35,000)</w:t>
      </w:r>
      <w:r w:rsidRPr="00B01865">
        <w:rPr>
          <w:rFonts w:ascii="Arial" w:hAnsi="Arial" w:cs="Arial"/>
          <w:sz w:val="22"/>
          <w:szCs w:val="22"/>
        </w:rPr>
        <w:t xml:space="preserve"> shall be formally bid pursuant to General Municipal Law §103. </w:t>
      </w:r>
    </w:p>
    <w:p w14:paraId="288F5610" w14:textId="77DD5F25" w:rsidR="002D664E" w:rsidRPr="00B01865" w:rsidRDefault="002D664E" w:rsidP="002D664E">
      <w:pPr>
        <w:spacing w:after="1" w:line="259" w:lineRule="auto"/>
        <w:rPr>
          <w:rFonts w:ascii="Arial" w:hAnsi="Arial" w:cs="Arial"/>
          <w:sz w:val="22"/>
          <w:szCs w:val="22"/>
        </w:rPr>
      </w:pPr>
      <w:r w:rsidRPr="00B01865">
        <w:rPr>
          <w:rFonts w:ascii="Arial" w:hAnsi="Arial" w:cs="Arial"/>
          <w:sz w:val="22"/>
          <w:szCs w:val="22"/>
        </w:rPr>
        <w:t xml:space="preserve">SECTION IV AWARD OF PURCHASE </w:t>
      </w:r>
    </w:p>
    <w:p w14:paraId="1DE55E7C" w14:textId="77777777" w:rsidR="002D664E" w:rsidRPr="00B01865" w:rsidRDefault="002D664E" w:rsidP="002D664E">
      <w:pPr>
        <w:spacing w:line="259" w:lineRule="auto"/>
        <w:rPr>
          <w:rFonts w:ascii="Arial" w:hAnsi="Arial" w:cs="Arial"/>
          <w:sz w:val="22"/>
          <w:szCs w:val="22"/>
        </w:rPr>
      </w:pPr>
      <w:r w:rsidRPr="00B01865">
        <w:rPr>
          <w:rFonts w:ascii="Arial" w:hAnsi="Arial" w:cs="Arial"/>
          <w:sz w:val="22"/>
          <w:szCs w:val="22"/>
        </w:rPr>
        <w:t xml:space="preserve">    The lowest responsible proposal or quote shall be awarded the purchase unless the purchaser prepares a written justification providing reasons why it is in the best interest of the town and its taxpayers to make an award to other than the low bidder.  If a bidder is not deemed responsible, facts supporting that judgment shall be documented and filed with the record supporting the procurement. </w:t>
      </w:r>
    </w:p>
    <w:p w14:paraId="0CF56D7C" w14:textId="5ED8BBA1" w:rsidR="002D664E" w:rsidRPr="00B01865" w:rsidRDefault="002D664E" w:rsidP="002D664E">
      <w:pPr>
        <w:spacing w:line="259" w:lineRule="auto"/>
        <w:rPr>
          <w:rFonts w:ascii="Arial" w:hAnsi="Arial" w:cs="Arial"/>
          <w:sz w:val="22"/>
          <w:szCs w:val="22"/>
        </w:rPr>
      </w:pPr>
      <w:r w:rsidRPr="00B01865">
        <w:rPr>
          <w:rFonts w:ascii="Arial" w:hAnsi="Arial" w:cs="Arial"/>
          <w:sz w:val="22"/>
          <w:szCs w:val="22"/>
        </w:rPr>
        <w:t xml:space="preserve">SECTION V EXCEPTIONS </w:t>
      </w:r>
    </w:p>
    <w:p w14:paraId="3E75D383" w14:textId="77777777" w:rsidR="002D664E" w:rsidRPr="00B01865" w:rsidRDefault="002D664E" w:rsidP="002D664E">
      <w:pPr>
        <w:spacing w:line="259" w:lineRule="auto"/>
        <w:rPr>
          <w:rFonts w:ascii="Arial" w:hAnsi="Arial" w:cs="Arial"/>
          <w:sz w:val="22"/>
          <w:szCs w:val="22"/>
        </w:rPr>
      </w:pPr>
      <w:r w:rsidRPr="00B01865">
        <w:rPr>
          <w:rFonts w:ascii="Arial" w:hAnsi="Arial" w:cs="Arial"/>
          <w:sz w:val="22"/>
          <w:szCs w:val="22"/>
        </w:rPr>
        <w:t xml:space="preserve">    Except when directed by the Board of Trustees, no solicitation of written proposals or quotations shall be required under the following circumstances: </w:t>
      </w:r>
    </w:p>
    <w:p w14:paraId="49401B89" w14:textId="77777777" w:rsidR="002D664E" w:rsidRPr="00B01865" w:rsidRDefault="002D664E" w:rsidP="002D664E">
      <w:pPr>
        <w:spacing w:line="259" w:lineRule="auto"/>
        <w:rPr>
          <w:rFonts w:ascii="Arial" w:hAnsi="Arial" w:cs="Arial"/>
          <w:sz w:val="22"/>
          <w:szCs w:val="22"/>
        </w:rPr>
      </w:pPr>
      <w:r w:rsidRPr="00B01865">
        <w:rPr>
          <w:rFonts w:ascii="Arial" w:hAnsi="Arial" w:cs="Arial"/>
          <w:sz w:val="22"/>
          <w:szCs w:val="22"/>
        </w:rPr>
        <w:t xml:space="preserve"> </w:t>
      </w:r>
    </w:p>
    <w:p w14:paraId="3B6D3388" w14:textId="77777777" w:rsidR="002D664E" w:rsidRPr="00B01865" w:rsidRDefault="002D664E" w:rsidP="002D664E">
      <w:pPr>
        <w:numPr>
          <w:ilvl w:val="0"/>
          <w:numId w:val="2"/>
        </w:numPr>
        <w:spacing w:after="5" w:line="251" w:lineRule="auto"/>
        <w:ind w:right="30" w:hanging="266"/>
        <w:rPr>
          <w:rFonts w:ascii="Arial" w:hAnsi="Arial" w:cs="Arial"/>
          <w:sz w:val="22"/>
          <w:szCs w:val="22"/>
        </w:rPr>
      </w:pPr>
      <w:r w:rsidRPr="00B01865">
        <w:rPr>
          <w:rFonts w:ascii="Arial" w:hAnsi="Arial" w:cs="Arial"/>
          <w:sz w:val="22"/>
          <w:szCs w:val="22"/>
        </w:rPr>
        <w:t xml:space="preserve">Acquisition of professional services. </w:t>
      </w:r>
    </w:p>
    <w:p w14:paraId="675EBD4C" w14:textId="77777777" w:rsidR="002D664E" w:rsidRPr="00B01865" w:rsidRDefault="002D664E" w:rsidP="002D664E">
      <w:pPr>
        <w:spacing w:line="259" w:lineRule="auto"/>
        <w:rPr>
          <w:rFonts w:ascii="Arial" w:hAnsi="Arial" w:cs="Arial"/>
          <w:sz w:val="22"/>
          <w:szCs w:val="22"/>
        </w:rPr>
      </w:pPr>
      <w:r w:rsidRPr="00B01865">
        <w:rPr>
          <w:rFonts w:ascii="Arial" w:hAnsi="Arial" w:cs="Arial"/>
          <w:sz w:val="22"/>
          <w:szCs w:val="22"/>
        </w:rPr>
        <w:t xml:space="preserve"> </w:t>
      </w:r>
    </w:p>
    <w:p w14:paraId="38910518" w14:textId="78A18C24" w:rsidR="002D664E" w:rsidRPr="00B01865" w:rsidRDefault="002D664E" w:rsidP="002D664E">
      <w:pPr>
        <w:numPr>
          <w:ilvl w:val="0"/>
          <w:numId w:val="2"/>
        </w:numPr>
        <w:spacing w:after="5" w:line="251" w:lineRule="auto"/>
        <w:ind w:right="30" w:hanging="266"/>
        <w:rPr>
          <w:rFonts w:ascii="Arial" w:hAnsi="Arial" w:cs="Arial"/>
          <w:sz w:val="22"/>
          <w:szCs w:val="22"/>
        </w:rPr>
      </w:pPr>
      <w:r w:rsidRPr="00B01865">
        <w:rPr>
          <w:rFonts w:ascii="Arial" w:hAnsi="Arial" w:cs="Arial"/>
          <w:sz w:val="22"/>
          <w:szCs w:val="22"/>
        </w:rPr>
        <w:t xml:space="preserve">Emergencies. An emergency will be documented by the department head authorizing said emergency     purchases with a letter of clarification for     action taken/purchase authorized and attached to    that voucher of payment. </w:t>
      </w:r>
    </w:p>
    <w:p w14:paraId="2E7D468E" w14:textId="77777777" w:rsidR="002D664E" w:rsidRPr="00B01865" w:rsidRDefault="002D664E" w:rsidP="002D664E">
      <w:pPr>
        <w:spacing w:line="259" w:lineRule="auto"/>
        <w:ind w:left="1584"/>
        <w:rPr>
          <w:rFonts w:ascii="Arial" w:hAnsi="Arial" w:cs="Arial"/>
          <w:sz w:val="22"/>
          <w:szCs w:val="22"/>
        </w:rPr>
      </w:pPr>
      <w:r w:rsidRPr="00B01865">
        <w:rPr>
          <w:rFonts w:ascii="Arial" w:hAnsi="Arial" w:cs="Arial"/>
          <w:sz w:val="22"/>
          <w:szCs w:val="22"/>
        </w:rPr>
        <w:t xml:space="preserve"> </w:t>
      </w:r>
    </w:p>
    <w:p w14:paraId="17089173" w14:textId="77777777" w:rsidR="002D664E" w:rsidRPr="00B01865" w:rsidRDefault="002D664E" w:rsidP="002D664E">
      <w:pPr>
        <w:numPr>
          <w:ilvl w:val="0"/>
          <w:numId w:val="2"/>
        </w:numPr>
        <w:spacing w:after="5" w:line="251" w:lineRule="auto"/>
        <w:ind w:right="30" w:hanging="266"/>
        <w:rPr>
          <w:rFonts w:ascii="Arial" w:hAnsi="Arial" w:cs="Arial"/>
          <w:sz w:val="22"/>
          <w:szCs w:val="22"/>
        </w:rPr>
      </w:pPr>
      <w:r w:rsidRPr="00B01865">
        <w:rPr>
          <w:rFonts w:ascii="Arial" w:hAnsi="Arial" w:cs="Arial"/>
          <w:sz w:val="22"/>
          <w:szCs w:val="22"/>
        </w:rPr>
        <w:t xml:space="preserve">Sole-source situations, where documented. </w:t>
      </w:r>
    </w:p>
    <w:p w14:paraId="3EC0B6C7" w14:textId="77777777" w:rsidR="002D664E" w:rsidRPr="00B01865" w:rsidRDefault="002D664E" w:rsidP="002D664E">
      <w:pPr>
        <w:spacing w:after="3" w:line="259" w:lineRule="auto"/>
        <w:rPr>
          <w:rFonts w:ascii="Arial" w:hAnsi="Arial" w:cs="Arial"/>
          <w:sz w:val="22"/>
          <w:szCs w:val="22"/>
        </w:rPr>
      </w:pPr>
      <w:r w:rsidRPr="00B01865">
        <w:rPr>
          <w:rFonts w:ascii="Arial" w:hAnsi="Arial" w:cs="Arial"/>
          <w:sz w:val="22"/>
          <w:szCs w:val="22"/>
        </w:rPr>
        <w:t xml:space="preserve"> </w:t>
      </w:r>
    </w:p>
    <w:p w14:paraId="0230CD82" w14:textId="3D39EC0E" w:rsidR="002D664E" w:rsidRPr="00B01865" w:rsidRDefault="002D664E" w:rsidP="002D664E">
      <w:pPr>
        <w:numPr>
          <w:ilvl w:val="0"/>
          <w:numId w:val="2"/>
        </w:numPr>
        <w:spacing w:after="5" w:line="251" w:lineRule="auto"/>
        <w:ind w:right="30" w:hanging="266"/>
        <w:rPr>
          <w:rFonts w:ascii="Arial" w:hAnsi="Arial" w:cs="Arial"/>
          <w:sz w:val="22"/>
          <w:szCs w:val="22"/>
        </w:rPr>
      </w:pPr>
      <w:r w:rsidRPr="00B01865">
        <w:rPr>
          <w:rFonts w:ascii="Arial" w:hAnsi="Arial" w:cs="Arial"/>
          <w:sz w:val="22"/>
          <w:szCs w:val="22"/>
        </w:rPr>
        <w:t xml:space="preserve">Goods purchased from agencies for the blind or severely handicapped. </w:t>
      </w:r>
    </w:p>
    <w:p w14:paraId="2548A635" w14:textId="77777777" w:rsidR="002D664E" w:rsidRPr="00B01865" w:rsidRDefault="002D664E" w:rsidP="002D664E">
      <w:pPr>
        <w:spacing w:line="259" w:lineRule="auto"/>
        <w:rPr>
          <w:rFonts w:ascii="Arial" w:hAnsi="Arial" w:cs="Arial"/>
          <w:sz w:val="22"/>
          <w:szCs w:val="22"/>
        </w:rPr>
      </w:pPr>
      <w:r w:rsidRPr="00B01865">
        <w:rPr>
          <w:rFonts w:ascii="Arial" w:hAnsi="Arial" w:cs="Arial"/>
          <w:sz w:val="22"/>
          <w:szCs w:val="22"/>
        </w:rPr>
        <w:t xml:space="preserve"> </w:t>
      </w:r>
    </w:p>
    <w:p w14:paraId="6F1CF8A6" w14:textId="77777777" w:rsidR="002D664E" w:rsidRPr="00B01865" w:rsidRDefault="002D664E" w:rsidP="002D664E">
      <w:pPr>
        <w:numPr>
          <w:ilvl w:val="0"/>
          <w:numId w:val="2"/>
        </w:numPr>
        <w:spacing w:after="5" w:line="251" w:lineRule="auto"/>
        <w:ind w:right="30" w:hanging="266"/>
        <w:rPr>
          <w:rFonts w:ascii="Arial" w:hAnsi="Arial" w:cs="Arial"/>
          <w:sz w:val="22"/>
          <w:szCs w:val="22"/>
        </w:rPr>
      </w:pPr>
      <w:r w:rsidRPr="00B01865">
        <w:rPr>
          <w:rFonts w:ascii="Arial" w:hAnsi="Arial" w:cs="Arial"/>
          <w:sz w:val="22"/>
          <w:szCs w:val="22"/>
        </w:rPr>
        <w:t xml:space="preserve">Goods purchased from </w:t>
      </w:r>
      <w:proofErr w:type="gramStart"/>
      <w:r w:rsidRPr="00B01865">
        <w:rPr>
          <w:rFonts w:ascii="Arial" w:hAnsi="Arial" w:cs="Arial"/>
          <w:sz w:val="22"/>
          <w:szCs w:val="22"/>
        </w:rPr>
        <w:t>correctional facilities</w:t>
      </w:r>
      <w:proofErr w:type="gramEnd"/>
      <w:r w:rsidRPr="00B01865">
        <w:rPr>
          <w:rFonts w:ascii="Arial" w:hAnsi="Arial" w:cs="Arial"/>
          <w:sz w:val="22"/>
          <w:szCs w:val="22"/>
        </w:rPr>
        <w:t xml:space="preserve">. </w:t>
      </w:r>
    </w:p>
    <w:p w14:paraId="457BEE64" w14:textId="77777777" w:rsidR="002D664E" w:rsidRPr="00B01865" w:rsidRDefault="002D664E" w:rsidP="002D664E">
      <w:pPr>
        <w:spacing w:line="259" w:lineRule="auto"/>
        <w:rPr>
          <w:rFonts w:ascii="Arial" w:hAnsi="Arial" w:cs="Arial"/>
          <w:sz w:val="22"/>
          <w:szCs w:val="22"/>
        </w:rPr>
      </w:pPr>
      <w:r w:rsidRPr="00B01865">
        <w:rPr>
          <w:rFonts w:ascii="Arial" w:hAnsi="Arial" w:cs="Arial"/>
          <w:sz w:val="22"/>
          <w:szCs w:val="22"/>
        </w:rPr>
        <w:t xml:space="preserve"> </w:t>
      </w:r>
    </w:p>
    <w:p w14:paraId="3E75565C" w14:textId="77777777" w:rsidR="002D664E" w:rsidRPr="00B01865" w:rsidRDefault="002D664E" w:rsidP="002D664E">
      <w:pPr>
        <w:numPr>
          <w:ilvl w:val="0"/>
          <w:numId w:val="2"/>
        </w:numPr>
        <w:spacing w:after="5" w:line="251" w:lineRule="auto"/>
        <w:ind w:right="30" w:hanging="266"/>
        <w:rPr>
          <w:rFonts w:ascii="Arial" w:hAnsi="Arial" w:cs="Arial"/>
          <w:sz w:val="22"/>
          <w:szCs w:val="22"/>
        </w:rPr>
      </w:pPr>
      <w:r w:rsidRPr="00B01865">
        <w:rPr>
          <w:rFonts w:ascii="Arial" w:hAnsi="Arial" w:cs="Arial"/>
          <w:sz w:val="22"/>
          <w:szCs w:val="22"/>
        </w:rPr>
        <w:t xml:space="preserve">Goods purchased from another governmental agency. </w:t>
      </w:r>
    </w:p>
    <w:p w14:paraId="367ECDB5" w14:textId="77777777" w:rsidR="002D664E" w:rsidRPr="00B01865" w:rsidRDefault="002D664E" w:rsidP="002D664E">
      <w:pPr>
        <w:spacing w:line="259" w:lineRule="auto"/>
        <w:rPr>
          <w:rFonts w:ascii="Arial" w:hAnsi="Arial" w:cs="Arial"/>
          <w:sz w:val="22"/>
          <w:szCs w:val="22"/>
        </w:rPr>
      </w:pPr>
      <w:r w:rsidRPr="00B01865">
        <w:rPr>
          <w:rFonts w:ascii="Arial" w:hAnsi="Arial" w:cs="Arial"/>
          <w:sz w:val="22"/>
          <w:szCs w:val="22"/>
        </w:rPr>
        <w:t xml:space="preserve"> </w:t>
      </w:r>
    </w:p>
    <w:p w14:paraId="39A65AC4" w14:textId="77777777" w:rsidR="002D664E" w:rsidRPr="00B01865" w:rsidRDefault="002D664E" w:rsidP="002D664E">
      <w:pPr>
        <w:numPr>
          <w:ilvl w:val="0"/>
          <w:numId w:val="2"/>
        </w:numPr>
        <w:spacing w:after="5" w:line="251" w:lineRule="auto"/>
        <w:ind w:right="30" w:hanging="266"/>
        <w:rPr>
          <w:rFonts w:ascii="Arial" w:hAnsi="Arial" w:cs="Arial"/>
          <w:sz w:val="22"/>
          <w:szCs w:val="22"/>
        </w:rPr>
      </w:pPr>
      <w:r w:rsidRPr="00B01865">
        <w:rPr>
          <w:rFonts w:ascii="Arial" w:hAnsi="Arial" w:cs="Arial"/>
          <w:sz w:val="22"/>
          <w:szCs w:val="22"/>
        </w:rPr>
        <w:t xml:space="preserve">Goods purchased at auction not exceeding </w:t>
      </w:r>
      <w:r w:rsidRPr="00B01865">
        <w:rPr>
          <w:rFonts w:ascii="Arial" w:hAnsi="Arial" w:cs="Arial"/>
          <w:i/>
          <w:sz w:val="22"/>
          <w:szCs w:val="22"/>
          <w:u w:val="single" w:color="000000"/>
        </w:rPr>
        <w:t>$1000.00.</w:t>
      </w:r>
      <w:r w:rsidRPr="00B01865">
        <w:rPr>
          <w:rFonts w:ascii="Arial" w:hAnsi="Arial" w:cs="Arial"/>
          <w:sz w:val="22"/>
          <w:szCs w:val="22"/>
        </w:rPr>
        <w:t xml:space="preserve"> </w:t>
      </w:r>
    </w:p>
    <w:p w14:paraId="3DF4EC04" w14:textId="77777777" w:rsidR="002D664E" w:rsidRPr="00B01865" w:rsidRDefault="002D664E" w:rsidP="002D664E">
      <w:pPr>
        <w:spacing w:after="13" w:line="259" w:lineRule="auto"/>
        <w:ind w:left="1584"/>
        <w:rPr>
          <w:rFonts w:ascii="Arial" w:hAnsi="Arial" w:cs="Arial"/>
          <w:sz w:val="22"/>
          <w:szCs w:val="22"/>
        </w:rPr>
      </w:pPr>
      <w:r w:rsidRPr="00B01865">
        <w:rPr>
          <w:rFonts w:ascii="Arial" w:hAnsi="Arial" w:cs="Arial"/>
          <w:sz w:val="22"/>
          <w:szCs w:val="22"/>
        </w:rPr>
        <w:t xml:space="preserve">      </w:t>
      </w:r>
    </w:p>
    <w:p w14:paraId="7265AE2E" w14:textId="77777777" w:rsidR="002D664E" w:rsidRPr="00B01865" w:rsidRDefault="002D664E" w:rsidP="002D664E">
      <w:pPr>
        <w:numPr>
          <w:ilvl w:val="0"/>
          <w:numId w:val="2"/>
        </w:numPr>
        <w:spacing w:after="5" w:line="251" w:lineRule="auto"/>
        <w:ind w:right="46" w:hanging="266"/>
        <w:rPr>
          <w:rFonts w:ascii="Arial" w:hAnsi="Arial" w:cs="Arial"/>
          <w:sz w:val="22"/>
          <w:szCs w:val="22"/>
        </w:rPr>
      </w:pPr>
      <w:r w:rsidRPr="00B01865">
        <w:rPr>
          <w:rFonts w:ascii="Arial" w:hAnsi="Arial" w:cs="Arial"/>
          <w:sz w:val="22"/>
          <w:szCs w:val="22"/>
        </w:rPr>
        <w:t xml:space="preserve">Goods purchased for less than two thousand five hundred dollars            </w:t>
      </w:r>
      <w:proofErr w:type="gramStart"/>
      <w:r w:rsidRPr="00B01865">
        <w:rPr>
          <w:rFonts w:ascii="Arial" w:hAnsi="Arial" w:cs="Arial"/>
          <w:sz w:val="22"/>
          <w:szCs w:val="22"/>
        </w:rPr>
        <w:t xml:space="preserve">   (</w:t>
      </w:r>
      <w:proofErr w:type="gramEnd"/>
      <w:r w:rsidRPr="00B01865">
        <w:rPr>
          <w:rFonts w:ascii="Arial" w:hAnsi="Arial" w:cs="Arial"/>
          <w:sz w:val="22"/>
          <w:szCs w:val="22"/>
        </w:rPr>
        <w:t xml:space="preserve">$2,500) for all Departments and Divisions.  </w:t>
      </w:r>
    </w:p>
    <w:p w14:paraId="4C877D9A" w14:textId="4519D860" w:rsidR="002D664E" w:rsidRPr="00B01865" w:rsidRDefault="002D664E" w:rsidP="002D664E">
      <w:pPr>
        <w:spacing w:after="5" w:line="251" w:lineRule="auto"/>
        <w:ind w:left="1850" w:right="46" w:hanging="1850"/>
        <w:rPr>
          <w:rFonts w:ascii="Arial" w:hAnsi="Arial" w:cs="Arial"/>
          <w:sz w:val="22"/>
          <w:szCs w:val="22"/>
        </w:rPr>
      </w:pPr>
      <w:r w:rsidRPr="00B01865">
        <w:rPr>
          <w:rFonts w:ascii="Arial" w:hAnsi="Arial" w:cs="Arial"/>
          <w:sz w:val="22"/>
          <w:szCs w:val="22"/>
        </w:rPr>
        <w:t xml:space="preserve">SECTION VI M/WBE </w:t>
      </w:r>
    </w:p>
    <w:p w14:paraId="04EA4F4C" w14:textId="77777777" w:rsidR="002D664E" w:rsidRPr="00B01865" w:rsidRDefault="002D664E" w:rsidP="002D664E">
      <w:pPr>
        <w:ind w:right="30"/>
        <w:rPr>
          <w:rFonts w:ascii="Arial" w:hAnsi="Arial" w:cs="Arial"/>
          <w:sz w:val="22"/>
          <w:szCs w:val="22"/>
        </w:rPr>
      </w:pPr>
      <w:r w:rsidRPr="00B01865">
        <w:rPr>
          <w:rFonts w:ascii="Arial" w:hAnsi="Arial" w:cs="Arial"/>
          <w:sz w:val="22"/>
          <w:szCs w:val="22"/>
        </w:rPr>
        <w:t xml:space="preserve">When purchasing on behalf of the Village, all department heads are required to take affirmative steps to assure that minority firms, women’s business enterprises, and labor surplus are firms are used when possible.  Purchasers shall take all the following steps to further this goal: Ensure that small businesses, minority-owned firms, and women’s business enterprises are </w:t>
      </w:r>
      <w:proofErr w:type="gramStart"/>
      <w:r w:rsidRPr="00B01865">
        <w:rPr>
          <w:rFonts w:ascii="Arial" w:hAnsi="Arial" w:cs="Arial"/>
          <w:sz w:val="22"/>
          <w:szCs w:val="22"/>
        </w:rPr>
        <w:t>used to the fullest extent</w:t>
      </w:r>
      <w:proofErr w:type="gramEnd"/>
      <w:r w:rsidRPr="00B01865">
        <w:rPr>
          <w:rFonts w:ascii="Arial" w:hAnsi="Arial" w:cs="Arial"/>
          <w:sz w:val="22"/>
          <w:szCs w:val="22"/>
        </w:rPr>
        <w:t xml:space="preserve"> practicable.  Make information on forthcoming opportunities available and arrange time frames for purchases and contracts to encourage and facilitate participation by small businesses, minority-owned firms, and women’s business enterprises. Encourage contracting with consortiums of small businesses, minority-owned </w:t>
      </w:r>
      <w:proofErr w:type="gramStart"/>
      <w:r w:rsidRPr="00B01865">
        <w:rPr>
          <w:rFonts w:ascii="Arial" w:hAnsi="Arial" w:cs="Arial"/>
          <w:sz w:val="22"/>
          <w:szCs w:val="22"/>
        </w:rPr>
        <w:t>firms</w:t>
      </w:r>
      <w:proofErr w:type="gramEnd"/>
      <w:r w:rsidRPr="00B01865">
        <w:rPr>
          <w:rFonts w:ascii="Arial" w:hAnsi="Arial" w:cs="Arial"/>
          <w:sz w:val="22"/>
          <w:szCs w:val="22"/>
        </w:rPr>
        <w:t xml:space="preserve"> and women’s business enterprises when a contract is too large for one of these firms to handle individually.  Use the services and assistance, as appropriate, of such organizations as the Small Business Administration and the Department of Commerce’s Minority Business Development Agency in the solicitation and utilization of small businesses, minority-owned </w:t>
      </w:r>
      <w:proofErr w:type="gramStart"/>
      <w:r w:rsidRPr="00B01865">
        <w:rPr>
          <w:rFonts w:ascii="Arial" w:hAnsi="Arial" w:cs="Arial"/>
          <w:sz w:val="22"/>
          <w:szCs w:val="22"/>
        </w:rPr>
        <w:t>firms</w:t>
      </w:r>
      <w:proofErr w:type="gramEnd"/>
      <w:r w:rsidRPr="00B01865">
        <w:rPr>
          <w:rFonts w:ascii="Arial" w:hAnsi="Arial" w:cs="Arial"/>
          <w:sz w:val="22"/>
          <w:szCs w:val="22"/>
        </w:rPr>
        <w:t xml:space="preserve"> and women’s business enterprises. </w:t>
      </w:r>
    </w:p>
    <w:p w14:paraId="4D5AB8A0" w14:textId="72219F30" w:rsidR="002D664E" w:rsidRPr="00B01865" w:rsidRDefault="002D664E" w:rsidP="002D664E">
      <w:pPr>
        <w:spacing w:line="259" w:lineRule="auto"/>
        <w:rPr>
          <w:rFonts w:ascii="Arial" w:hAnsi="Arial" w:cs="Arial"/>
          <w:sz w:val="22"/>
          <w:szCs w:val="22"/>
        </w:rPr>
      </w:pPr>
      <w:r w:rsidRPr="00B01865">
        <w:rPr>
          <w:rFonts w:ascii="Arial" w:hAnsi="Arial" w:cs="Arial"/>
          <w:sz w:val="22"/>
          <w:szCs w:val="22"/>
        </w:rPr>
        <w:t xml:space="preserve"> SECTION VII SECTION 3 </w:t>
      </w:r>
    </w:p>
    <w:p w14:paraId="2C69A140" w14:textId="77777777" w:rsidR="002D664E" w:rsidRPr="00B01865" w:rsidRDefault="002D664E" w:rsidP="002D664E">
      <w:pPr>
        <w:ind w:right="30"/>
        <w:rPr>
          <w:rFonts w:ascii="Arial" w:hAnsi="Arial" w:cs="Arial"/>
          <w:sz w:val="22"/>
          <w:szCs w:val="22"/>
        </w:rPr>
      </w:pPr>
      <w:r w:rsidRPr="00B01865">
        <w:rPr>
          <w:rFonts w:ascii="Arial" w:hAnsi="Arial" w:cs="Arial"/>
          <w:sz w:val="22"/>
          <w:szCs w:val="22"/>
        </w:rPr>
        <w:t xml:space="preserve">Recipients shall ensure that employment and other economic opportunities generated by the expenditure of any state or federal funds available to the Village shall, to the greatest extent feasible, be directed to low-and very-low-income persons, particularly those who are recipients of government assistance for housing, and to business concerns that provide economic opportunities to low-and very low-income persons. </w:t>
      </w:r>
    </w:p>
    <w:p w14:paraId="3FB5C671" w14:textId="65EFB391" w:rsidR="002D664E" w:rsidRPr="00B01865" w:rsidRDefault="002D664E" w:rsidP="002D664E">
      <w:pPr>
        <w:spacing w:line="259" w:lineRule="auto"/>
        <w:rPr>
          <w:rFonts w:ascii="Arial" w:hAnsi="Arial" w:cs="Arial"/>
          <w:sz w:val="22"/>
          <w:szCs w:val="22"/>
        </w:rPr>
      </w:pPr>
      <w:r w:rsidRPr="00B01865">
        <w:rPr>
          <w:rFonts w:ascii="Arial" w:hAnsi="Arial" w:cs="Arial"/>
          <w:sz w:val="22"/>
          <w:szCs w:val="22"/>
        </w:rPr>
        <w:t xml:space="preserve">SECTION VIII BONDING </w:t>
      </w:r>
    </w:p>
    <w:p w14:paraId="3B8AC294" w14:textId="77777777" w:rsidR="002D664E" w:rsidRPr="00B01865" w:rsidRDefault="002D664E" w:rsidP="002D664E">
      <w:pPr>
        <w:spacing w:line="259" w:lineRule="auto"/>
        <w:rPr>
          <w:rFonts w:ascii="Arial" w:hAnsi="Arial" w:cs="Arial"/>
          <w:sz w:val="22"/>
          <w:szCs w:val="22"/>
        </w:rPr>
      </w:pPr>
      <w:r w:rsidRPr="00B01865">
        <w:rPr>
          <w:rFonts w:ascii="Arial" w:hAnsi="Arial" w:cs="Arial"/>
          <w:sz w:val="22"/>
          <w:szCs w:val="22"/>
        </w:rPr>
        <w:t xml:space="preserve">    Information related to when bonding is </w:t>
      </w:r>
      <w:proofErr w:type="gramStart"/>
      <w:r w:rsidRPr="00B01865">
        <w:rPr>
          <w:rFonts w:ascii="Arial" w:hAnsi="Arial" w:cs="Arial"/>
          <w:sz w:val="22"/>
          <w:szCs w:val="22"/>
        </w:rPr>
        <w:t>required</w:t>
      </w:r>
      <w:proofErr w:type="gramEnd"/>
      <w:r w:rsidRPr="00B01865">
        <w:rPr>
          <w:rFonts w:ascii="Arial" w:hAnsi="Arial" w:cs="Arial"/>
          <w:sz w:val="22"/>
          <w:szCs w:val="22"/>
        </w:rPr>
        <w:t xml:space="preserve"> and procedures involved will be supplied by the Department Head and be made a part of this document. </w:t>
      </w:r>
    </w:p>
    <w:p w14:paraId="19C900D6" w14:textId="27253B91" w:rsidR="002D664E" w:rsidRPr="00B01865" w:rsidRDefault="002D664E" w:rsidP="002D664E">
      <w:pPr>
        <w:spacing w:line="259" w:lineRule="auto"/>
        <w:rPr>
          <w:rFonts w:ascii="Arial" w:hAnsi="Arial" w:cs="Arial"/>
          <w:sz w:val="22"/>
          <w:szCs w:val="22"/>
        </w:rPr>
      </w:pPr>
      <w:r w:rsidRPr="00B01865">
        <w:rPr>
          <w:rFonts w:ascii="Arial" w:hAnsi="Arial" w:cs="Arial"/>
          <w:sz w:val="22"/>
          <w:szCs w:val="22"/>
        </w:rPr>
        <w:t xml:space="preserve">SECTION IX ANNUAL REVIEW </w:t>
      </w:r>
    </w:p>
    <w:p w14:paraId="4F31CDAF" w14:textId="77777777" w:rsidR="002D664E" w:rsidRPr="00B01865" w:rsidRDefault="002D664E" w:rsidP="002D664E">
      <w:pPr>
        <w:spacing w:line="259" w:lineRule="auto"/>
        <w:rPr>
          <w:rFonts w:ascii="Arial" w:hAnsi="Arial" w:cs="Arial"/>
          <w:sz w:val="22"/>
          <w:szCs w:val="22"/>
        </w:rPr>
      </w:pPr>
      <w:r w:rsidRPr="00B01865">
        <w:rPr>
          <w:rFonts w:ascii="Arial" w:hAnsi="Arial" w:cs="Arial"/>
          <w:sz w:val="22"/>
          <w:szCs w:val="22"/>
        </w:rPr>
        <w:t xml:space="preserve">    This policy shall be reviewed annually by the Board of Trustees. </w:t>
      </w:r>
    </w:p>
    <w:p w14:paraId="2C5F7B7D" w14:textId="57610DFC" w:rsidR="002D664E" w:rsidRPr="00B01865" w:rsidRDefault="002D664E" w:rsidP="00F74928">
      <w:pPr>
        <w:ind w:right="30"/>
        <w:jc w:val="center"/>
        <w:rPr>
          <w:rFonts w:ascii="Arial" w:hAnsi="Arial" w:cs="Arial"/>
          <w:sz w:val="22"/>
          <w:szCs w:val="22"/>
        </w:rPr>
      </w:pPr>
      <w:r w:rsidRPr="00B01865">
        <w:rPr>
          <w:rFonts w:ascii="Arial" w:hAnsi="Arial" w:cs="Arial"/>
          <w:sz w:val="22"/>
          <w:szCs w:val="22"/>
        </w:rPr>
        <w:t>Adopted by the Village Board 1/3/96</w:t>
      </w:r>
    </w:p>
    <w:p w14:paraId="66113C9B" w14:textId="41626BF7" w:rsidR="002D664E" w:rsidRPr="00B01865" w:rsidRDefault="002D664E" w:rsidP="00F74928">
      <w:pPr>
        <w:ind w:right="30"/>
        <w:jc w:val="center"/>
        <w:rPr>
          <w:rFonts w:ascii="Arial" w:hAnsi="Arial" w:cs="Arial"/>
          <w:sz w:val="22"/>
          <w:szCs w:val="22"/>
        </w:rPr>
      </w:pPr>
      <w:r w:rsidRPr="00B01865">
        <w:rPr>
          <w:rFonts w:ascii="Arial" w:hAnsi="Arial" w:cs="Arial"/>
          <w:sz w:val="22"/>
          <w:szCs w:val="22"/>
        </w:rPr>
        <w:t>Amended by the Village Board 10/04/99</w:t>
      </w:r>
    </w:p>
    <w:p w14:paraId="3E4EEA1D" w14:textId="77D4C063" w:rsidR="002D664E" w:rsidRPr="00B01865" w:rsidRDefault="002D664E" w:rsidP="00F74928">
      <w:pPr>
        <w:ind w:right="30"/>
        <w:jc w:val="center"/>
        <w:rPr>
          <w:rFonts w:ascii="Arial" w:hAnsi="Arial" w:cs="Arial"/>
          <w:sz w:val="22"/>
          <w:szCs w:val="22"/>
        </w:rPr>
      </w:pPr>
      <w:r w:rsidRPr="00B01865">
        <w:rPr>
          <w:rFonts w:ascii="Arial" w:hAnsi="Arial" w:cs="Arial"/>
          <w:sz w:val="22"/>
          <w:szCs w:val="22"/>
        </w:rPr>
        <w:t>Amended by the Village Board 12/18/2000</w:t>
      </w:r>
    </w:p>
    <w:p w14:paraId="74783246" w14:textId="37E5981E" w:rsidR="002D664E" w:rsidRPr="00B01865" w:rsidRDefault="002D664E" w:rsidP="00F74928">
      <w:pPr>
        <w:ind w:right="30"/>
        <w:jc w:val="center"/>
        <w:rPr>
          <w:rFonts w:ascii="Arial" w:hAnsi="Arial" w:cs="Arial"/>
          <w:sz w:val="22"/>
          <w:szCs w:val="22"/>
        </w:rPr>
      </w:pPr>
      <w:r w:rsidRPr="00B01865">
        <w:rPr>
          <w:rFonts w:ascii="Arial" w:hAnsi="Arial" w:cs="Arial"/>
          <w:sz w:val="22"/>
          <w:szCs w:val="22"/>
        </w:rPr>
        <w:t>Amended by the Village Board 7/6/2010</w:t>
      </w:r>
    </w:p>
    <w:p w14:paraId="422D9C2B" w14:textId="7E097E00" w:rsidR="002D664E" w:rsidRPr="00B01865" w:rsidRDefault="002D664E" w:rsidP="00F74928">
      <w:pPr>
        <w:ind w:right="30"/>
        <w:jc w:val="center"/>
        <w:rPr>
          <w:rFonts w:ascii="Arial" w:hAnsi="Arial" w:cs="Arial"/>
          <w:sz w:val="22"/>
          <w:szCs w:val="22"/>
        </w:rPr>
      </w:pPr>
      <w:r w:rsidRPr="00B01865">
        <w:rPr>
          <w:rFonts w:ascii="Arial" w:hAnsi="Arial" w:cs="Arial"/>
          <w:sz w:val="22"/>
          <w:szCs w:val="22"/>
        </w:rPr>
        <w:t>Amended by the Village Board 12/19/11</w:t>
      </w:r>
    </w:p>
    <w:p w14:paraId="6ACCF775" w14:textId="4D33D4AA" w:rsidR="002D664E" w:rsidRPr="00B01865" w:rsidRDefault="002D664E" w:rsidP="00F74928">
      <w:pPr>
        <w:ind w:right="30"/>
        <w:jc w:val="center"/>
        <w:rPr>
          <w:rFonts w:ascii="Arial" w:hAnsi="Arial" w:cs="Arial"/>
          <w:sz w:val="22"/>
          <w:szCs w:val="22"/>
        </w:rPr>
      </w:pPr>
      <w:r w:rsidRPr="00B01865">
        <w:rPr>
          <w:rFonts w:ascii="Arial" w:hAnsi="Arial" w:cs="Arial"/>
          <w:sz w:val="22"/>
          <w:szCs w:val="22"/>
        </w:rPr>
        <w:t>Amended by the BOFC 8/6/13</w:t>
      </w:r>
    </w:p>
    <w:p w14:paraId="543E3B8A" w14:textId="5872519A" w:rsidR="002D664E" w:rsidRPr="00B01865" w:rsidRDefault="002D664E" w:rsidP="00F74928">
      <w:pPr>
        <w:ind w:right="30"/>
        <w:jc w:val="center"/>
        <w:rPr>
          <w:rFonts w:ascii="Arial" w:hAnsi="Arial" w:cs="Arial"/>
          <w:sz w:val="22"/>
          <w:szCs w:val="22"/>
        </w:rPr>
      </w:pPr>
      <w:r w:rsidRPr="00B01865">
        <w:rPr>
          <w:rFonts w:ascii="Arial" w:hAnsi="Arial" w:cs="Arial"/>
          <w:sz w:val="22"/>
          <w:szCs w:val="22"/>
        </w:rPr>
        <w:t>Amended by the Village Board 1/28/2016</w:t>
      </w:r>
    </w:p>
    <w:p w14:paraId="727EF6AB" w14:textId="34B1649A" w:rsidR="002D664E" w:rsidRPr="00B01865" w:rsidRDefault="002D664E" w:rsidP="00F74928">
      <w:pPr>
        <w:ind w:right="30"/>
        <w:jc w:val="center"/>
        <w:rPr>
          <w:rFonts w:ascii="Arial" w:hAnsi="Arial" w:cs="Arial"/>
          <w:sz w:val="22"/>
          <w:szCs w:val="22"/>
        </w:rPr>
      </w:pPr>
      <w:r w:rsidRPr="00B01865">
        <w:rPr>
          <w:rFonts w:ascii="Arial" w:hAnsi="Arial" w:cs="Arial"/>
          <w:sz w:val="22"/>
          <w:szCs w:val="22"/>
        </w:rPr>
        <w:t>Amended by the Village Board 6/21/2021</w:t>
      </w:r>
    </w:p>
    <w:p w14:paraId="2C1A0B9B" w14:textId="77777777" w:rsidR="001A783B" w:rsidRPr="00B01865" w:rsidRDefault="001A783B" w:rsidP="00F74928">
      <w:pPr>
        <w:jc w:val="center"/>
        <w:rPr>
          <w:rFonts w:ascii="Arial" w:hAnsi="Arial" w:cs="Arial"/>
          <w:b/>
          <w:bCs/>
          <w:sz w:val="22"/>
          <w:szCs w:val="22"/>
        </w:rPr>
      </w:pPr>
    </w:p>
    <w:p w14:paraId="466612D3" w14:textId="6E1EC1FC" w:rsidR="001A783B" w:rsidRDefault="001A783B" w:rsidP="003D0B7E">
      <w:pPr>
        <w:rPr>
          <w:rFonts w:ascii="Arial" w:hAnsi="Arial" w:cs="Arial"/>
        </w:rPr>
      </w:pPr>
      <w:r w:rsidRPr="001A783B">
        <w:rPr>
          <w:rFonts w:ascii="Arial" w:hAnsi="Arial" w:cs="Arial"/>
        </w:rPr>
        <w:t>GRIEVANCE PROCEDURE UNDER ADA FOR CDBG</w:t>
      </w:r>
    </w:p>
    <w:p w14:paraId="2D04D42A" w14:textId="4362A2B5" w:rsidR="00085368" w:rsidRDefault="00085368" w:rsidP="00085368">
      <w:pPr>
        <w:jc w:val="center"/>
        <w:rPr>
          <w:rFonts w:ascii="Arial" w:hAnsi="Arial" w:cs="Arial"/>
        </w:rPr>
      </w:pPr>
      <w:r w:rsidRPr="00085368">
        <w:rPr>
          <w:rFonts w:ascii="Arial" w:hAnsi="Arial" w:cs="Arial"/>
          <w:b/>
          <w:bCs/>
        </w:rPr>
        <w:t>The board made a motion by Trustee Einach, seconded by Trustee Lutes; with Trustee Freifeld abstaining</w:t>
      </w:r>
      <w:r>
        <w:rPr>
          <w:rFonts w:ascii="Arial" w:hAnsi="Arial" w:cs="Arial"/>
          <w:b/>
          <w:bCs/>
        </w:rPr>
        <w:t xml:space="preserve">, </w:t>
      </w:r>
      <w:r w:rsidRPr="00085368">
        <w:rPr>
          <w:rFonts w:ascii="Arial" w:hAnsi="Arial" w:cs="Arial"/>
          <w:b/>
          <w:bCs/>
        </w:rPr>
        <w:t xml:space="preserve">the motion was carried to approve the </w:t>
      </w:r>
      <w:r w:rsidR="00051347">
        <w:rPr>
          <w:rFonts w:ascii="Arial" w:hAnsi="Arial" w:cs="Arial"/>
          <w:b/>
          <w:bCs/>
        </w:rPr>
        <w:t xml:space="preserve">following </w:t>
      </w:r>
      <w:r w:rsidRPr="00085368">
        <w:rPr>
          <w:rFonts w:ascii="Arial" w:hAnsi="Arial" w:cs="Arial"/>
          <w:b/>
          <w:bCs/>
        </w:rPr>
        <w:t>Grievance Procedure under ADA for CDBG</w:t>
      </w:r>
      <w:r>
        <w:rPr>
          <w:rFonts w:ascii="Arial" w:hAnsi="Arial" w:cs="Arial"/>
        </w:rPr>
        <w:t>.</w:t>
      </w:r>
    </w:p>
    <w:p w14:paraId="3A79957B" w14:textId="77777777" w:rsidR="00051347" w:rsidRPr="00051347" w:rsidRDefault="00051347" w:rsidP="00051347">
      <w:pPr>
        <w:pStyle w:val="NoSpacing"/>
        <w:jc w:val="center"/>
        <w:rPr>
          <w:rFonts w:ascii="Arial" w:hAnsi="Arial" w:cs="Arial"/>
          <w:lang w:bidi="ar-SA"/>
        </w:rPr>
      </w:pPr>
      <w:r w:rsidRPr="00051347">
        <w:rPr>
          <w:rFonts w:ascii="Arial" w:hAnsi="Arial" w:cs="Arial"/>
          <w:lang w:bidi="ar-SA"/>
        </w:rPr>
        <w:t>GRIEVANCE PROCEDURE UNDER</w:t>
      </w:r>
    </w:p>
    <w:p w14:paraId="65687596" w14:textId="77777777" w:rsidR="00051347" w:rsidRPr="00051347" w:rsidRDefault="00051347" w:rsidP="00051347">
      <w:pPr>
        <w:pStyle w:val="NoSpacing"/>
        <w:jc w:val="center"/>
        <w:rPr>
          <w:rFonts w:ascii="Arial" w:hAnsi="Arial" w:cs="Arial"/>
          <w:lang w:bidi="ar-SA"/>
        </w:rPr>
      </w:pPr>
      <w:r w:rsidRPr="00051347">
        <w:rPr>
          <w:rFonts w:ascii="Arial" w:hAnsi="Arial" w:cs="Arial"/>
          <w:lang w:bidi="ar-SA"/>
        </w:rPr>
        <w:t>THE AMERICANS WITH DISABILITIES ACT</w:t>
      </w:r>
    </w:p>
    <w:p w14:paraId="7373D687" w14:textId="77777777" w:rsidR="00051347" w:rsidRPr="00051347" w:rsidRDefault="00051347" w:rsidP="00051347">
      <w:pPr>
        <w:spacing w:after="120"/>
        <w:jc w:val="center"/>
        <w:rPr>
          <w:rFonts w:ascii="Arial" w:hAnsi="Arial" w:cs="Arial"/>
          <w:sz w:val="22"/>
          <w:szCs w:val="22"/>
          <w:lang w:bidi="ar-SA"/>
        </w:rPr>
      </w:pPr>
      <w:r w:rsidRPr="00051347">
        <w:rPr>
          <w:rFonts w:ascii="Arial" w:hAnsi="Arial" w:cs="Arial"/>
          <w:sz w:val="22"/>
          <w:szCs w:val="22"/>
          <w:lang w:bidi="ar-SA"/>
        </w:rPr>
        <w:t xml:space="preserve">This Grievance Procedure is established to meet the requirements of the Americans with Disabilities Act of 1990 (ADA). It may be used by anyone who wishes to file a complaint alleging discrimination </w:t>
      </w:r>
      <w:proofErr w:type="gramStart"/>
      <w:r w:rsidRPr="00051347">
        <w:rPr>
          <w:rFonts w:ascii="Arial" w:hAnsi="Arial" w:cs="Arial"/>
          <w:sz w:val="22"/>
          <w:szCs w:val="22"/>
          <w:lang w:bidi="ar-SA"/>
        </w:rPr>
        <w:t>on the basis of</w:t>
      </w:r>
      <w:proofErr w:type="gramEnd"/>
      <w:r w:rsidRPr="00051347">
        <w:rPr>
          <w:rFonts w:ascii="Arial" w:hAnsi="Arial" w:cs="Arial"/>
          <w:sz w:val="22"/>
          <w:szCs w:val="22"/>
          <w:lang w:bidi="ar-SA"/>
        </w:rPr>
        <w:t xml:space="preserve"> disability in the provision of services, activities, programs, or benefits by the Village of Westfield. Employment related complaints of disability discrimination are covered elsewhere, in policies available from the Administrator/Clerk of the Village of Westfield.</w:t>
      </w:r>
    </w:p>
    <w:p w14:paraId="3DF9ED7B" w14:textId="77777777" w:rsidR="00051347" w:rsidRPr="00051347" w:rsidRDefault="00051347" w:rsidP="00051347">
      <w:pPr>
        <w:spacing w:after="120"/>
        <w:jc w:val="center"/>
        <w:rPr>
          <w:rFonts w:ascii="Arial" w:hAnsi="Arial" w:cs="Arial"/>
          <w:sz w:val="22"/>
          <w:szCs w:val="22"/>
          <w:lang w:bidi="ar-SA"/>
        </w:rPr>
      </w:pPr>
      <w:r w:rsidRPr="00051347">
        <w:rPr>
          <w:rFonts w:ascii="Arial" w:hAnsi="Arial" w:cs="Arial"/>
          <w:sz w:val="22"/>
          <w:szCs w:val="22"/>
          <w:lang w:bidi="ar-SA"/>
        </w:rPr>
        <w:t xml:space="preserve">The complaint should be in writing and contain information about the alleged discrimination such as name, address, phone number of complainant and location, </w:t>
      </w:r>
      <w:proofErr w:type="gramStart"/>
      <w:r w:rsidRPr="00051347">
        <w:rPr>
          <w:rFonts w:ascii="Arial" w:hAnsi="Arial" w:cs="Arial"/>
          <w:sz w:val="22"/>
          <w:szCs w:val="22"/>
          <w:lang w:bidi="ar-SA"/>
        </w:rPr>
        <w:t>date</w:t>
      </w:r>
      <w:proofErr w:type="gramEnd"/>
      <w:r w:rsidRPr="00051347">
        <w:rPr>
          <w:rFonts w:ascii="Arial" w:hAnsi="Arial" w:cs="Arial"/>
          <w:sz w:val="22"/>
          <w:szCs w:val="22"/>
          <w:lang w:bidi="ar-SA"/>
        </w:rPr>
        <w:t xml:space="preserve"> and description of the problem. No </w:t>
      </w:r>
      <w:proofErr w:type="gramStart"/>
      <w:r w:rsidRPr="00051347">
        <w:rPr>
          <w:rFonts w:ascii="Arial" w:hAnsi="Arial" w:cs="Arial"/>
          <w:sz w:val="22"/>
          <w:szCs w:val="22"/>
          <w:lang w:bidi="ar-SA"/>
        </w:rPr>
        <w:t>particular format</w:t>
      </w:r>
      <w:proofErr w:type="gramEnd"/>
      <w:r w:rsidRPr="00051347">
        <w:rPr>
          <w:rFonts w:ascii="Arial" w:hAnsi="Arial" w:cs="Arial"/>
          <w:sz w:val="22"/>
          <w:szCs w:val="22"/>
          <w:lang w:bidi="ar-SA"/>
        </w:rPr>
        <w:t xml:space="preserve"> of the complaint is required. Alternative means of filing complaints, such as personal interviews or a tape recording of the complaint, will be made available for persons with disabilities upon request.</w:t>
      </w:r>
    </w:p>
    <w:p w14:paraId="38186C03" w14:textId="77777777" w:rsidR="00051347" w:rsidRPr="00051347" w:rsidRDefault="00051347" w:rsidP="00051347">
      <w:pPr>
        <w:spacing w:after="120"/>
        <w:jc w:val="center"/>
        <w:rPr>
          <w:rFonts w:ascii="Arial" w:hAnsi="Arial" w:cs="Arial"/>
          <w:sz w:val="22"/>
          <w:szCs w:val="22"/>
          <w:lang w:bidi="ar-SA"/>
        </w:rPr>
      </w:pPr>
      <w:r w:rsidRPr="00051347">
        <w:rPr>
          <w:rFonts w:ascii="Arial" w:hAnsi="Arial" w:cs="Arial"/>
          <w:sz w:val="22"/>
          <w:szCs w:val="22"/>
          <w:lang w:bidi="ar-SA"/>
        </w:rPr>
        <w:t>The complaint should be submitted in writing by the grievant and/or his/her designee as soon as possible but no later than 60 calendar days after the alleged violation to:</w:t>
      </w:r>
    </w:p>
    <w:p w14:paraId="1BF49140" w14:textId="77777777" w:rsidR="00051347" w:rsidRPr="00051347" w:rsidRDefault="00051347" w:rsidP="00051347">
      <w:pPr>
        <w:spacing w:after="120"/>
        <w:ind w:left="720"/>
        <w:jc w:val="center"/>
        <w:rPr>
          <w:rFonts w:ascii="Arial" w:hAnsi="Arial" w:cs="Arial"/>
          <w:color w:val="000000" w:themeColor="text1"/>
          <w:sz w:val="22"/>
          <w:szCs w:val="22"/>
          <w:lang w:bidi="ar-SA"/>
        </w:rPr>
      </w:pPr>
      <w:r w:rsidRPr="00051347">
        <w:rPr>
          <w:rFonts w:ascii="Arial" w:hAnsi="Arial" w:cs="Arial"/>
          <w:color w:val="000000" w:themeColor="text1"/>
          <w:sz w:val="22"/>
          <w:szCs w:val="22"/>
          <w:lang w:bidi="ar-SA"/>
        </w:rPr>
        <w:t>Vincent Luce, ADA Coordinator, Village Administrator/Clerk Eason Hall, 23 Elm Street, Westfield, NY 14787</w:t>
      </w:r>
    </w:p>
    <w:p w14:paraId="1074F5C8" w14:textId="77777777" w:rsidR="00051347" w:rsidRPr="00051347" w:rsidRDefault="00051347" w:rsidP="00051347">
      <w:pPr>
        <w:spacing w:after="120"/>
        <w:jc w:val="center"/>
        <w:rPr>
          <w:rFonts w:ascii="Arial" w:hAnsi="Arial" w:cs="Arial"/>
          <w:sz w:val="22"/>
          <w:szCs w:val="22"/>
          <w:lang w:bidi="ar-SA"/>
        </w:rPr>
      </w:pPr>
      <w:r w:rsidRPr="00051347">
        <w:rPr>
          <w:rFonts w:ascii="Arial" w:hAnsi="Arial" w:cs="Arial"/>
          <w:sz w:val="22"/>
          <w:szCs w:val="22"/>
          <w:lang w:bidi="ar-SA"/>
        </w:rPr>
        <w:t>Within 15 calendar days after receipt of the complaint, the ADA Coordinator or his/her designee will meet with the complainant to discuss the complaint and the possible resolutions. Within 15 calendar days of the meeting, the ADA Coordinator or his/her designee will respond in writing, and where appropriate, in a format accessible to the complainant, such as large print, Braille, or audio tape. The response will explain the position of the Village of Westfield and offer options for substantive resolution of the complaint.</w:t>
      </w:r>
    </w:p>
    <w:p w14:paraId="7205AF9A" w14:textId="77777777" w:rsidR="00051347" w:rsidRPr="00051347" w:rsidRDefault="00051347" w:rsidP="00051347">
      <w:pPr>
        <w:spacing w:after="120"/>
        <w:jc w:val="center"/>
        <w:rPr>
          <w:rFonts w:ascii="Arial" w:hAnsi="Arial" w:cs="Arial"/>
          <w:sz w:val="22"/>
          <w:szCs w:val="22"/>
          <w:lang w:bidi="ar-SA"/>
        </w:rPr>
      </w:pPr>
      <w:r w:rsidRPr="00051347">
        <w:rPr>
          <w:rFonts w:ascii="Arial" w:hAnsi="Arial" w:cs="Arial"/>
          <w:sz w:val="22"/>
          <w:szCs w:val="22"/>
          <w:lang w:bidi="ar-SA"/>
        </w:rPr>
        <w:t>If the response by the ADA Coordinator or his/her designee does not satisfactorily resolve the issue, the complainant and or his/her designee may appeal the decision within 15 calendar days after receipt of the response to the Village Mayor or his/her designee.</w:t>
      </w:r>
    </w:p>
    <w:p w14:paraId="5F2E9EC1" w14:textId="77777777" w:rsidR="00051347" w:rsidRPr="00051347" w:rsidRDefault="00051347" w:rsidP="00051347">
      <w:pPr>
        <w:spacing w:after="120"/>
        <w:jc w:val="center"/>
        <w:rPr>
          <w:rFonts w:ascii="Arial" w:hAnsi="Arial" w:cs="Arial"/>
          <w:sz w:val="22"/>
          <w:szCs w:val="22"/>
          <w:lang w:bidi="ar-SA"/>
        </w:rPr>
      </w:pPr>
      <w:r w:rsidRPr="00051347">
        <w:rPr>
          <w:rFonts w:ascii="Arial" w:hAnsi="Arial" w:cs="Arial"/>
          <w:sz w:val="22"/>
          <w:szCs w:val="22"/>
          <w:lang w:bidi="ar-SA"/>
        </w:rPr>
        <w:t>Within 15 calendar days after receipt of the appeal, the Village Mayor or his/her designee will respond in writing, and, where appropriate, in a format accessible to the complainant, with the Village Mayor’s final resolution of the complaint, or indicating that the matter has been returned to the ADA Coordinator for further action. If further response is indicated, the complainant will be contacted within 15 calendar days.</w:t>
      </w:r>
    </w:p>
    <w:p w14:paraId="1A8D3D0A" w14:textId="77777777" w:rsidR="00051347" w:rsidRPr="00051347" w:rsidRDefault="00051347" w:rsidP="00051347">
      <w:pPr>
        <w:spacing w:after="120"/>
        <w:jc w:val="center"/>
        <w:rPr>
          <w:rFonts w:ascii="Arial" w:hAnsi="Arial" w:cs="Arial"/>
          <w:sz w:val="22"/>
          <w:szCs w:val="22"/>
          <w:lang w:bidi="ar-SA"/>
        </w:rPr>
      </w:pPr>
      <w:r w:rsidRPr="00051347">
        <w:rPr>
          <w:rFonts w:ascii="Arial" w:hAnsi="Arial" w:cs="Arial"/>
          <w:sz w:val="22"/>
          <w:szCs w:val="22"/>
          <w:lang w:bidi="ar-SA"/>
        </w:rPr>
        <w:t>All written complaints received by the ADA Coordinator or his/her designee, appeals to the Village Mayor or his/her designee, and responses from these two offices will be retained by the Village of Westfield for at least three (3) years.</w:t>
      </w:r>
    </w:p>
    <w:p w14:paraId="464C4626" w14:textId="50045D90" w:rsidR="001A783B" w:rsidRDefault="001A783B" w:rsidP="003D0B7E">
      <w:pPr>
        <w:rPr>
          <w:rFonts w:ascii="Arial" w:hAnsi="Arial" w:cs="Arial"/>
        </w:rPr>
      </w:pPr>
      <w:r>
        <w:rPr>
          <w:rFonts w:ascii="Arial" w:hAnsi="Arial" w:cs="Arial"/>
        </w:rPr>
        <w:t>GRIEVANCE NOTIFICATION LETTER/CDBG HOUSING GRANT AWARD</w:t>
      </w:r>
    </w:p>
    <w:p w14:paraId="52864A68" w14:textId="6355F812" w:rsidR="00085368" w:rsidRDefault="00085368" w:rsidP="00085368">
      <w:pPr>
        <w:jc w:val="center"/>
        <w:rPr>
          <w:rFonts w:ascii="Arial" w:hAnsi="Arial" w:cs="Arial"/>
          <w:b/>
          <w:bCs/>
        </w:rPr>
      </w:pPr>
      <w:r w:rsidRPr="00085368">
        <w:rPr>
          <w:rFonts w:ascii="Arial" w:hAnsi="Arial" w:cs="Arial"/>
          <w:b/>
          <w:bCs/>
        </w:rPr>
        <w:t>The board made a motion</w:t>
      </w:r>
      <w:r>
        <w:rPr>
          <w:rFonts w:ascii="Arial" w:hAnsi="Arial" w:cs="Arial"/>
        </w:rPr>
        <w:t xml:space="preserve"> </w:t>
      </w:r>
      <w:r w:rsidRPr="00085368">
        <w:rPr>
          <w:rFonts w:ascii="Arial" w:hAnsi="Arial" w:cs="Arial"/>
          <w:b/>
          <w:bCs/>
        </w:rPr>
        <w:t>by Trustee Einach, seconded by Trustee Lutes; with Trustee Freifeld abstaining</w:t>
      </w:r>
      <w:r>
        <w:rPr>
          <w:rFonts w:ascii="Arial" w:hAnsi="Arial" w:cs="Arial"/>
          <w:b/>
          <w:bCs/>
        </w:rPr>
        <w:t>,</w:t>
      </w:r>
      <w:r w:rsidRPr="00085368">
        <w:rPr>
          <w:rFonts w:ascii="Arial" w:hAnsi="Arial" w:cs="Arial"/>
          <w:b/>
          <w:bCs/>
        </w:rPr>
        <w:t xml:space="preserve"> the motion was carried to approve the</w:t>
      </w:r>
      <w:r w:rsidR="00051347">
        <w:rPr>
          <w:rFonts w:ascii="Arial" w:hAnsi="Arial" w:cs="Arial"/>
          <w:b/>
          <w:bCs/>
        </w:rPr>
        <w:t xml:space="preserve"> following</w:t>
      </w:r>
      <w:r w:rsidRPr="00085368">
        <w:rPr>
          <w:rFonts w:ascii="Arial" w:hAnsi="Arial" w:cs="Arial"/>
          <w:b/>
          <w:bCs/>
        </w:rPr>
        <w:t xml:space="preserve"> notification letter/CDBG (ADA) Housing Grant Award</w:t>
      </w:r>
      <w:r>
        <w:rPr>
          <w:rFonts w:ascii="Arial" w:hAnsi="Arial" w:cs="Arial"/>
          <w:b/>
          <w:bCs/>
        </w:rPr>
        <w:t>.</w:t>
      </w:r>
    </w:p>
    <w:p w14:paraId="55CFAEA3" w14:textId="77777777" w:rsidR="00051347" w:rsidRPr="00051347" w:rsidRDefault="00051347" w:rsidP="00051347">
      <w:pPr>
        <w:spacing w:after="120"/>
        <w:jc w:val="center"/>
        <w:rPr>
          <w:rFonts w:ascii="Arial" w:hAnsi="Arial" w:cs="Arial"/>
          <w:sz w:val="22"/>
          <w:szCs w:val="22"/>
          <w:lang w:bidi="ar-SA"/>
        </w:rPr>
      </w:pPr>
      <w:r w:rsidRPr="00051347">
        <w:rPr>
          <w:rFonts w:ascii="Arial" w:hAnsi="Arial" w:cs="Arial"/>
          <w:sz w:val="22"/>
          <w:szCs w:val="22"/>
          <w:lang w:bidi="ar-SA"/>
        </w:rPr>
        <w:t>To whom it may concern:</w:t>
      </w:r>
    </w:p>
    <w:p w14:paraId="07F3B961" w14:textId="77777777" w:rsidR="00051347" w:rsidRPr="00051347" w:rsidRDefault="00051347" w:rsidP="00051347">
      <w:pPr>
        <w:spacing w:after="120"/>
        <w:rPr>
          <w:rFonts w:ascii="Arial" w:hAnsi="Arial" w:cs="Arial"/>
          <w:sz w:val="22"/>
          <w:szCs w:val="22"/>
          <w:lang w:bidi="ar-SA"/>
        </w:rPr>
      </w:pPr>
      <w:r w:rsidRPr="00051347">
        <w:rPr>
          <w:rFonts w:ascii="Arial" w:hAnsi="Arial" w:cs="Arial"/>
          <w:sz w:val="22"/>
          <w:szCs w:val="22"/>
          <w:lang w:bidi="ar-SA"/>
        </w:rPr>
        <w:t>The Village of Westfield has considered all of our services, such as c</w:t>
      </w:r>
      <w:r w:rsidRPr="00051347">
        <w:rPr>
          <w:rFonts w:ascii="Arial" w:hAnsi="Arial" w:cs="Arial"/>
          <w:color w:val="333333"/>
          <w:sz w:val="22"/>
          <w:szCs w:val="22"/>
          <w:shd w:val="clear" w:color="auto" w:fill="FFFFFF"/>
          <w:lang w:bidi="ar-SA"/>
        </w:rPr>
        <w:t xml:space="preserve">onstruction and maintenance activities for the Village’s streets, roads and sidewalks; operation and maintenance of the Village’s parks; operation and maintenance of the water and sanitary/storm sewer distribution system(s); collection of garbage, recyclables, and periodic brush, large trash, and debris collection; provision of electric service; recreation programs for residents from infancy through senior citizens; home repair assistance through the CDBG program; </w:t>
      </w:r>
      <w:r w:rsidRPr="00051347">
        <w:rPr>
          <w:rFonts w:ascii="Arial" w:hAnsi="Arial" w:cs="Arial"/>
          <w:sz w:val="22"/>
          <w:szCs w:val="22"/>
          <w:lang w:bidi="ar-SA"/>
        </w:rPr>
        <w:t xml:space="preserve">and activities such as hiring employees and purchases made by procurement policy. </w:t>
      </w:r>
    </w:p>
    <w:p w14:paraId="3E4D905E" w14:textId="741AA44D" w:rsidR="001A783B" w:rsidRDefault="00051347" w:rsidP="00051347">
      <w:pPr>
        <w:spacing w:after="120"/>
        <w:rPr>
          <w:rFonts w:ascii="Arial" w:hAnsi="Arial" w:cs="Arial"/>
        </w:rPr>
      </w:pPr>
      <w:r w:rsidRPr="00051347">
        <w:rPr>
          <w:rFonts w:ascii="Arial" w:hAnsi="Arial" w:cs="Arial"/>
          <w:sz w:val="22"/>
          <w:szCs w:val="22"/>
          <w:lang w:bidi="ar-SA"/>
        </w:rPr>
        <w:t xml:space="preserve">Every effort has been made to assure that </w:t>
      </w:r>
      <w:proofErr w:type="gramStart"/>
      <w:r w:rsidRPr="00051347">
        <w:rPr>
          <w:rFonts w:ascii="Arial" w:hAnsi="Arial" w:cs="Arial"/>
          <w:sz w:val="22"/>
          <w:szCs w:val="22"/>
          <w:lang w:bidi="ar-SA"/>
        </w:rPr>
        <w:t>all of</w:t>
      </w:r>
      <w:proofErr w:type="gramEnd"/>
      <w:r w:rsidRPr="00051347">
        <w:rPr>
          <w:rFonts w:ascii="Arial" w:hAnsi="Arial" w:cs="Arial"/>
          <w:sz w:val="22"/>
          <w:szCs w:val="22"/>
          <w:lang w:bidi="ar-SA"/>
        </w:rPr>
        <w:t xml:space="preserve"> these services and the locations at which they are offered are as accessible as possible to people of all ages and abilities. The Village has adopted a Grievance Procedure to allow those who feel that any of the services offered by the Village are not providing reasonable accommodations to people with disabilities can have their voice heard in a fair and equitable manner and that a reasonable solution can be reached to address the grievance. </w:t>
      </w:r>
    </w:p>
    <w:p w14:paraId="123885E3" w14:textId="67330251" w:rsidR="001A783B" w:rsidRDefault="00F74928" w:rsidP="003D0B7E">
      <w:pPr>
        <w:rPr>
          <w:rFonts w:ascii="Arial" w:hAnsi="Arial" w:cs="Arial"/>
        </w:rPr>
      </w:pPr>
      <w:r>
        <w:rPr>
          <w:rFonts w:ascii="Arial" w:hAnsi="Arial" w:cs="Arial"/>
        </w:rPr>
        <w:t xml:space="preserve">DISCUSS </w:t>
      </w:r>
      <w:r w:rsidR="001A783B">
        <w:rPr>
          <w:rFonts w:ascii="Arial" w:hAnsi="Arial" w:cs="Arial"/>
        </w:rPr>
        <w:t>COMMUNITY ENGAGEMENT FUNDING</w:t>
      </w:r>
    </w:p>
    <w:p w14:paraId="2AECCA13" w14:textId="5B61CF8A" w:rsidR="005277B5" w:rsidRDefault="005277B5" w:rsidP="005277B5">
      <w:pPr>
        <w:jc w:val="center"/>
        <w:rPr>
          <w:rFonts w:ascii="Arial" w:hAnsi="Arial" w:cs="Arial"/>
        </w:rPr>
      </w:pPr>
      <w:r w:rsidRPr="005277B5">
        <w:rPr>
          <w:rFonts w:ascii="Arial" w:hAnsi="Arial" w:cs="Arial"/>
          <w:b/>
          <w:bCs/>
        </w:rPr>
        <w:t xml:space="preserve">The board made a motion to approve for Community Engagement Funding </w:t>
      </w:r>
      <w:r>
        <w:rPr>
          <w:rFonts w:ascii="Arial" w:hAnsi="Arial" w:cs="Arial"/>
          <w:b/>
          <w:bCs/>
        </w:rPr>
        <w:t xml:space="preserve">in the amount of $1,000 </w:t>
      </w:r>
      <w:r w:rsidRPr="005277B5">
        <w:rPr>
          <w:rFonts w:ascii="Arial" w:hAnsi="Arial" w:cs="Arial"/>
          <w:b/>
          <w:bCs/>
        </w:rPr>
        <w:t>by Trustee Catalano, seconded by Trustee</w:t>
      </w:r>
      <w:r>
        <w:rPr>
          <w:rFonts w:ascii="Arial" w:hAnsi="Arial" w:cs="Arial"/>
        </w:rPr>
        <w:t xml:space="preserve"> </w:t>
      </w:r>
      <w:r w:rsidRPr="005277B5">
        <w:rPr>
          <w:rFonts w:ascii="Arial" w:hAnsi="Arial" w:cs="Arial"/>
          <w:b/>
          <w:bCs/>
        </w:rPr>
        <w:t>Freifeld and was carried unanimously.</w:t>
      </w:r>
    </w:p>
    <w:p w14:paraId="2B63939A" w14:textId="77777777" w:rsidR="00E23E9E" w:rsidRPr="001A783B" w:rsidRDefault="00E23E9E" w:rsidP="005277B5">
      <w:pPr>
        <w:jc w:val="center"/>
        <w:rPr>
          <w:rFonts w:ascii="Arial" w:hAnsi="Arial" w:cs="Arial"/>
        </w:rPr>
      </w:pPr>
    </w:p>
    <w:p w14:paraId="02518494" w14:textId="5263B62D" w:rsidR="00271A89" w:rsidRDefault="00271A89" w:rsidP="003D0B7E">
      <w:pPr>
        <w:rPr>
          <w:rFonts w:ascii="Arial" w:hAnsi="Arial" w:cs="Arial"/>
          <w:b/>
          <w:bCs/>
        </w:rPr>
      </w:pPr>
      <w:r w:rsidRPr="00631A6C">
        <w:rPr>
          <w:rFonts w:ascii="Arial" w:hAnsi="Arial" w:cs="Arial"/>
          <w:b/>
          <w:bCs/>
        </w:rPr>
        <w:t xml:space="preserve">POLICE DEPARTMENT  </w:t>
      </w:r>
    </w:p>
    <w:p w14:paraId="5650BC68" w14:textId="74DCFFF5" w:rsidR="005277B5" w:rsidRPr="005277B5" w:rsidRDefault="005277B5" w:rsidP="003D0B7E">
      <w:pPr>
        <w:rPr>
          <w:rFonts w:ascii="Arial" w:hAnsi="Arial" w:cs="Arial"/>
        </w:rPr>
      </w:pPr>
      <w:r w:rsidRPr="005277B5">
        <w:rPr>
          <w:rFonts w:ascii="Arial" w:hAnsi="Arial" w:cs="Arial"/>
        </w:rPr>
        <w:t>REPORT</w:t>
      </w:r>
    </w:p>
    <w:p w14:paraId="5D5459E8" w14:textId="2EE67CDE" w:rsidR="005277B5" w:rsidRDefault="005277B5" w:rsidP="005277B5">
      <w:pPr>
        <w:jc w:val="center"/>
        <w:rPr>
          <w:rFonts w:ascii="Arial" w:hAnsi="Arial" w:cs="Arial"/>
          <w:b/>
          <w:bCs/>
        </w:rPr>
      </w:pPr>
      <w:r>
        <w:rPr>
          <w:rFonts w:ascii="Arial" w:hAnsi="Arial" w:cs="Arial"/>
          <w:b/>
          <w:bCs/>
        </w:rPr>
        <w:t xml:space="preserve">The motion was made to approve the Police Report by Trustee Lutes, seconded by Trustee </w:t>
      </w:r>
      <w:proofErr w:type="gramStart"/>
      <w:r>
        <w:rPr>
          <w:rFonts w:ascii="Arial" w:hAnsi="Arial" w:cs="Arial"/>
          <w:b/>
          <w:bCs/>
        </w:rPr>
        <w:t>Einach</w:t>
      </w:r>
      <w:proofErr w:type="gramEnd"/>
      <w:r>
        <w:rPr>
          <w:rFonts w:ascii="Arial" w:hAnsi="Arial" w:cs="Arial"/>
          <w:b/>
          <w:bCs/>
        </w:rPr>
        <w:t xml:space="preserve"> and was carried unanimously.</w:t>
      </w:r>
    </w:p>
    <w:p w14:paraId="5287CE7E" w14:textId="5EE572D1" w:rsidR="00271A89" w:rsidRPr="001A783B" w:rsidRDefault="001A783B" w:rsidP="003D0B7E">
      <w:pPr>
        <w:rPr>
          <w:rFonts w:ascii="Arial" w:hAnsi="Arial" w:cs="Arial"/>
        </w:rPr>
      </w:pPr>
      <w:r w:rsidRPr="001A783B">
        <w:rPr>
          <w:rFonts w:ascii="Arial" w:hAnsi="Arial" w:cs="Arial"/>
        </w:rPr>
        <w:t>REQUEST FOR EXECUTIVE SESSION/PERSONNEL</w:t>
      </w:r>
    </w:p>
    <w:p w14:paraId="712ED726" w14:textId="2D00B2C9" w:rsidR="00271A89" w:rsidRPr="00271A89" w:rsidRDefault="00271A89" w:rsidP="003D0B7E">
      <w:pPr>
        <w:rPr>
          <w:rFonts w:ascii="Arial" w:hAnsi="Arial" w:cs="Arial"/>
          <w:bCs/>
        </w:rPr>
      </w:pPr>
    </w:p>
    <w:p w14:paraId="673E74B3" w14:textId="77777777" w:rsidR="005277B5" w:rsidRDefault="00271A89" w:rsidP="005277B5">
      <w:pPr>
        <w:rPr>
          <w:rFonts w:ascii="Arial" w:hAnsi="Arial" w:cs="Arial"/>
          <w:bCs/>
        </w:rPr>
      </w:pPr>
      <w:r w:rsidRPr="00631A6C">
        <w:rPr>
          <w:rFonts w:ascii="Arial" w:hAnsi="Arial" w:cs="Arial"/>
          <w:b/>
        </w:rPr>
        <w:t>FIRE DEPARTMENT</w:t>
      </w:r>
      <w:r w:rsidR="005277B5">
        <w:rPr>
          <w:rFonts w:ascii="Arial" w:hAnsi="Arial" w:cs="Arial"/>
          <w:bCs/>
        </w:rPr>
        <w:t xml:space="preserve"> </w:t>
      </w:r>
    </w:p>
    <w:p w14:paraId="6A7CC0B3" w14:textId="77777777" w:rsidR="005277B5" w:rsidRDefault="005277B5" w:rsidP="005277B5">
      <w:pPr>
        <w:rPr>
          <w:rFonts w:ascii="Arial" w:hAnsi="Arial" w:cs="Arial"/>
          <w:bCs/>
        </w:rPr>
      </w:pPr>
      <w:r>
        <w:rPr>
          <w:rFonts w:ascii="Arial" w:hAnsi="Arial" w:cs="Arial"/>
          <w:bCs/>
        </w:rPr>
        <w:t xml:space="preserve">REPORT </w:t>
      </w:r>
    </w:p>
    <w:p w14:paraId="0B2D41A7" w14:textId="4EF97DA6" w:rsidR="00271A89" w:rsidRPr="005277B5" w:rsidRDefault="005277B5" w:rsidP="005277B5">
      <w:pPr>
        <w:jc w:val="center"/>
        <w:rPr>
          <w:rFonts w:ascii="Arial" w:hAnsi="Arial" w:cs="Arial"/>
          <w:b/>
        </w:rPr>
      </w:pPr>
      <w:r w:rsidRPr="005277B5">
        <w:rPr>
          <w:rFonts w:ascii="Arial" w:hAnsi="Arial" w:cs="Arial"/>
          <w:b/>
        </w:rPr>
        <w:t xml:space="preserve">Chief Reese gave the Fire Department report which was approved on a motion made by Trustee Catalano, seconded by Trustee </w:t>
      </w:r>
      <w:proofErr w:type="gramStart"/>
      <w:r w:rsidRPr="005277B5">
        <w:rPr>
          <w:rFonts w:ascii="Arial" w:hAnsi="Arial" w:cs="Arial"/>
          <w:b/>
        </w:rPr>
        <w:t>Einach</w:t>
      </w:r>
      <w:proofErr w:type="gramEnd"/>
      <w:r w:rsidRPr="005277B5">
        <w:rPr>
          <w:rFonts w:ascii="Arial" w:hAnsi="Arial" w:cs="Arial"/>
          <w:b/>
        </w:rPr>
        <w:t xml:space="preserve"> and was carried unanimously.</w:t>
      </w:r>
    </w:p>
    <w:p w14:paraId="419724B7" w14:textId="5E685586" w:rsidR="00271A89" w:rsidRPr="00271A89" w:rsidRDefault="00271A89" w:rsidP="003D0B7E">
      <w:pPr>
        <w:rPr>
          <w:rFonts w:ascii="Arial" w:hAnsi="Arial" w:cs="Arial"/>
          <w:bCs/>
        </w:rPr>
      </w:pPr>
    </w:p>
    <w:p w14:paraId="63A5D5BC" w14:textId="4C478F31" w:rsidR="00271A89" w:rsidRDefault="00271A89" w:rsidP="003D0B7E">
      <w:pPr>
        <w:rPr>
          <w:rFonts w:ascii="Arial" w:hAnsi="Arial" w:cs="Arial"/>
          <w:b/>
        </w:rPr>
      </w:pPr>
      <w:r w:rsidRPr="00631A6C">
        <w:rPr>
          <w:rFonts w:ascii="Arial" w:hAnsi="Arial" w:cs="Arial"/>
          <w:b/>
        </w:rPr>
        <w:t>RECREATION DEPARTMENT</w:t>
      </w:r>
    </w:p>
    <w:p w14:paraId="704D2A2F" w14:textId="0310EA75" w:rsidR="004241F8" w:rsidRPr="004241F8" w:rsidRDefault="004241F8" w:rsidP="003D0B7E">
      <w:pPr>
        <w:rPr>
          <w:rFonts w:ascii="Arial" w:hAnsi="Arial" w:cs="Arial"/>
          <w:bCs/>
        </w:rPr>
      </w:pPr>
      <w:r w:rsidRPr="004241F8">
        <w:rPr>
          <w:rFonts w:ascii="Arial" w:hAnsi="Arial" w:cs="Arial"/>
          <w:bCs/>
        </w:rPr>
        <w:t>REPORT</w:t>
      </w:r>
    </w:p>
    <w:p w14:paraId="33A3D5CD" w14:textId="7C896FC7" w:rsidR="004241F8" w:rsidRDefault="004241F8" w:rsidP="004241F8">
      <w:pPr>
        <w:jc w:val="center"/>
        <w:rPr>
          <w:rFonts w:ascii="Arial" w:hAnsi="Arial" w:cs="Arial"/>
          <w:b/>
        </w:rPr>
      </w:pPr>
      <w:r>
        <w:rPr>
          <w:rFonts w:ascii="Arial" w:hAnsi="Arial" w:cs="Arial"/>
          <w:b/>
        </w:rPr>
        <w:t xml:space="preserve">The board made a motion by Trustee Freifeld, seconded by Trustee </w:t>
      </w:r>
      <w:proofErr w:type="gramStart"/>
      <w:r>
        <w:rPr>
          <w:rFonts w:ascii="Arial" w:hAnsi="Arial" w:cs="Arial"/>
          <w:b/>
        </w:rPr>
        <w:t>Lutes</w:t>
      </w:r>
      <w:proofErr w:type="gramEnd"/>
      <w:r>
        <w:rPr>
          <w:rFonts w:ascii="Arial" w:hAnsi="Arial" w:cs="Arial"/>
          <w:b/>
        </w:rPr>
        <w:t xml:space="preserve"> and was carried unanimously to approve the Recreation Department Report as submitted.</w:t>
      </w:r>
    </w:p>
    <w:p w14:paraId="3F9224BF" w14:textId="64988C2D" w:rsidR="004241F8" w:rsidRDefault="004241F8" w:rsidP="004241F8">
      <w:pPr>
        <w:jc w:val="center"/>
        <w:rPr>
          <w:rFonts w:ascii="Arial" w:hAnsi="Arial" w:cs="Arial"/>
          <w:b/>
        </w:rPr>
      </w:pPr>
    </w:p>
    <w:p w14:paraId="02439FB3" w14:textId="104E1B3A" w:rsidR="001A783B" w:rsidRDefault="001A783B" w:rsidP="003D0B7E">
      <w:pPr>
        <w:rPr>
          <w:rFonts w:ascii="Arial" w:hAnsi="Arial" w:cs="Arial"/>
          <w:bCs/>
        </w:rPr>
      </w:pPr>
      <w:r w:rsidRPr="001A783B">
        <w:rPr>
          <w:rFonts w:ascii="Arial" w:hAnsi="Arial" w:cs="Arial"/>
          <w:bCs/>
        </w:rPr>
        <w:t>APPROVE SEASONAL EMPLOYEES</w:t>
      </w:r>
    </w:p>
    <w:p w14:paraId="6C1C6F08" w14:textId="1CE88791" w:rsidR="00F74928" w:rsidRDefault="00DE6B50" w:rsidP="00DE6B50">
      <w:pPr>
        <w:jc w:val="center"/>
        <w:rPr>
          <w:rFonts w:ascii="Arial" w:hAnsi="Arial" w:cs="Arial"/>
          <w:bCs/>
        </w:rPr>
      </w:pPr>
      <w:r w:rsidRPr="00DE6B50">
        <w:rPr>
          <w:rFonts w:ascii="Arial" w:hAnsi="Arial" w:cs="Arial"/>
          <w:b/>
        </w:rPr>
        <w:t xml:space="preserve">The motion was made by Trustee Lutes, seconded by Trustee </w:t>
      </w:r>
      <w:proofErr w:type="gramStart"/>
      <w:r w:rsidRPr="00DE6B50">
        <w:rPr>
          <w:rFonts w:ascii="Arial" w:hAnsi="Arial" w:cs="Arial"/>
          <w:b/>
        </w:rPr>
        <w:t>Freifeld</w:t>
      </w:r>
      <w:proofErr w:type="gramEnd"/>
      <w:r w:rsidRPr="00DE6B50">
        <w:rPr>
          <w:rFonts w:ascii="Arial" w:hAnsi="Arial" w:cs="Arial"/>
          <w:b/>
        </w:rPr>
        <w:t xml:space="preserve"> and was carried unanimously to approve hiring the additional Seasonal Employees to the Recreation Department</w:t>
      </w:r>
      <w:r>
        <w:rPr>
          <w:rFonts w:ascii="Arial" w:hAnsi="Arial" w:cs="Arial"/>
          <w:bCs/>
        </w:rPr>
        <w:t>.</w:t>
      </w:r>
    </w:p>
    <w:p w14:paraId="71CEA3A4" w14:textId="77777777" w:rsidR="005277B5" w:rsidRDefault="005277B5" w:rsidP="003D0B7E">
      <w:pPr>
        <w:rPr>
          <w:rFonts w:ascii="Arial" w:hAnsi="Arial" w:cs="Arial"/>
          <w:bCs/>
        </w:rPr>
      </w:pPr>
    </w:p>
    <w:p w14:paraId="37F88133" w14:textId="3A54DB4B" w:rsidR="00F74928" w:rsidRDefault="00F74928" w:rsidP="003D0B7E">
      <w:pPr>
        <w:rPr>
          <w:rFonts w:ascii="Arial" w:hAnsi="Arial" w:cs="Arial"/>
          <w:bCs/>
        </w:rPr>
      </w:pPr>
      <w:r>
        <w:rPr>
          <w:rFonts w:ascii="Arial" w:hAnsi="Arial" w:cs="Arial"/>
          <w:bCs/>
        </w:rPr>
        <w:t xml:space="preserve">DISC GOLF COURSE </w:t>
      </w:r>
    </w:p>
    <w:p w14:paraId="646D905B" w14:textId="7E10D325" w:rsidR="004241F8" w:rsidRDefault="004241F8" w:rsidP="003D0B7E">
      <w:pPr>
        <w:rPr>
          <w:rFonts w:ascii="Arial" w:hAnsi="Arial" w:cs="Arial"/>
          <w:bCs/>
        </w:rPr>
      </w:pPr>
      <w:r>
        <w:rPr>
          <w:rFonts w:ascii="Arial" w:hAnsi="Arial" w:cs="Arial"/>
          <w:bCs/>
        </w:rPr>
        <w:t>The board discussed the use of Ottaway Park for a 9</w:t>
      </w:r>
      <w:r w:rsidR="00DE6B50">
        <w:rPr>
          <w:rFonts w:ascii="Arial" w:hAnsi="Arial" w:cs="Arial"/>
          <w:bCs/>
        </w:rPr>
        <w:t>-</w:t>
      </w:r>
      <w:r>
        <w:rPr>
          <w:rFonts w:ascii="Arial" w:hAnsi="Arial" w:cs="Arial"/>
          <w:bCs/>
        </w:rPr>
        <w:t>hole cours</w:t>
      </w:r>
      <w:r w:rsidR="00DE6B50">
        <w:rPr>
          <w:rFonts w:ascii="Arial" w:hAnsi="Arial" w:cs="Arial"/>
          <w:bCs/>
        </w:rPr>
        <w:t>e to be installed which there is a $5,500 Grant available for its construction.</w:t>
      </w:r>
    </w:p>
    <w:p w14:paraId="7B3E53EE" w14:textId="2126C54D" w:rsidR="00F74928" w:rsidRDefault="00F74928" w:rsidP="003D0B7E">
      <w:pPr>
        <w:rPr>
          <w:rFonts w:ascii="Arial" w:hAnsi="Arial" w:cs="Arial"/>
          <w:bCs/>
        </w:rPr>
      </w:pPr>
    </w:p>
    <w:p w14:paraId="676BEDEB" w14:textId="4D5BD4B7" w:rsidR="00F74928" w:rsidRDefault="00F74928" w:rsidP="003D0B7E">
      <w:pPr>
        <w:rPr>
          <w:rFonts w:ascii="Arial" w:hAnsi="Arial" w:cs="Arial"/>
          <w:bCs/>
        </w:rPr>
      </w:pPr>
      <w:r>
        <w:rPr>
          <w:rFonts w:ascii="Arial" w:hAnsi="Arial" w:cs="Arial"/>
          <w:bCs/>
        </w:rPr>
        <w:t>WELCH FIELD BASKETBALL ISSUES</w:t>
      </w:r>
    </w:p>
    <w:p w14:paraId="614759BE" w14:textId="5B6ABBEA" w:rsidR="00F74928" w:rsidRDefault="00DE6B50" w:rsidP="003D0B7E">
      <w:pPr>
        <w:rPr>
          <w:rFonts w:ascii="Arial" w:hAnsi="Arial" w:cs="Arial"/>
          <w:bCs/>
        </w:rPr>
      </w:pPr>
      <w:r>
        <w:rPr>
          <w:rFonts w:ascii="Arial" w:hAnsi="Arial" w:cs="Arial"/>
          <w:bCs/>
        </w:rPr>
        <w:t xml:space="preserve">Problems up at the Welch Field were discussed and probable solutions to be attempted for some sort of control for prevention of disruptive and/or damaging behaviors. </w:t>
      </w:r>
      <w:r w:rsidR="008C66F6">
        <w:rPr>
          <w:rFonts w:ascii="Arial" w:hAnsi="Arial" w:cs="Arial"/>
          <w:bCs/>
        </w:rPr>
        <w:t>Removal of the of the hoops was discussed and that it would be a shame to punish everyone just to prevent those certain few troublemakers, some of which are not even from our own Village/Town.</w:t>
      </w:r>
    </w:p>
    <w:p w14:paraId="321D4077" w14:textId="77777777" w:rsidR="00DE6B50" w:rsidRDefault="00DE6B50" w:rsidP="003D0B7E">
      <w:pPr>
        <w:rPr>
          <w:rFonts w:ascii="Arial" w:hAnsi="Arial" w:cs="Arial"/>
          <w:bCs/>
        </w:rPr>
      </w:pPr>
    </w:p>
    <w:p w14:paraId="30686DB1" w14:textId="2EC67717" w:rsidR="00F74928" w:rsidRPr="001A783B" w:rsidRDefault="00F74928" w:rsidP="003D0B7E">
      <w:pPr>
        <w:rPr>
          <w:rFonts w:ascii="Arial" w:hAnsi="Arial" w:cs="Arial"/>
          <w:bCs/>
        </w:rPr>
      </w:pPr>
      <w:r>
        <w:rPr>
          <w:rFonts w:ascii="Arial" w:hAnsi="Arial" w:cs="Arial"/>
          <w:bCs/>
        </w:rPr>
        <w:t>SUMMER PROGRAMS &amp; HEALTH RESTRICTIONS</w:t>
      </w:r>
    </w:p>
    <w:p w14:paraId="0501F9F5" w14:textId="3B5E81AA" w:rsidR="00271A89" w:rsidRPr="00D475CA" w:rsidRDefault="00DE6B50" w:rsidP="003D0B7E">
      <w:pPr>
        <w:rPr>
          <w:rFonts w:ascii="Arial" w:hAnsi="Arial" w:cs="Arial"/>
          <w:bCs/>
        </w:rPr>
      </w:pPr>
      <w:r w:rsidRPr="00D475CA">
        <w:rPr>
          <w:rFonts w:ascii="Arial" w:hAnsi="Arial" w:cs="Arial"/>
          <w:bCs/>
        </w:rPr>
        <w:t xml:space="preserve">Andrew discussed </w:t>
      </w:r>
      <w:r w:rsidR="0042773B">
        <w:rPr>
          <w:rFonts w:ascii="Arial" w:hAnsi="Arial" w:cs="Arial"/>
          <w:bCs/>
        </w:rPr>
        <w:t>face coverings guidelines and procedure for up at Welch Field</w:t>
      </w:r>
      <w:r w:rsidR="008C66F6">
        <w:rPr>
          <w:rFonts w:ascii="Arial" w:hAnsi="Arial" w:cs="Arial"/>
          <w:bCs/>
        </w:rPr>
        <w:t xml:space="preserve"> and will require them to be worn inside the building until specific directions are set forth to modify that requirement.</w:t>
      </w:r>
    </w:p>
    <w:p w14:paraId="79562433" w14:textId="78B7C337" w:rsidR="00271A89" w:rsidRPr="00271A89" w:rsidRDefault="00271A89" w:rsidP="003D0B7E">
      <w:pPr>
        <w:rPr>
          <w:rFonts w:ascii="Arial" w:hAnsi="Arial" w:cs="Arial"/>
          <w:bCs/>
        </w:rPr>
      </w:pPr>
    </w:p>
    <w:p w14:paraId="3CC91D93" w14:textId="1BDFF655" w:rsidR="00271A89" w:rsidRDefault="00271A89" w:rsidP="003D0B7E">
      <w:pPr>
        <w:rPr>
          <w:rFonts w:ascii="Arial" w:hAnsi="Arial" w:cs="Arial"/>
          <w:b/>
        </w:rPr>
      </w:pPr>
      <w:r w:rsidRPr="00631A6C">
        <w:rPr>
          <w:rFonts w:ascii="Arial" w:hAnsi="Arial" w:cs="Arial"/>
          <w:b/>
        </w:rPr>
        <w:t>CODE ENFORCEMENT</w:t>
      </w:r>
    </w:p>
    <w:p w14:paraId="79F9D000" w14:textId="4BB8528C" w:rsidR="00D475CA" w:rsidRPr="00D475CA" w:rsidRDefault="00D475CA" w:rsidP="003D0B7E">
      <w:pPr>
        <w:rPr>
          <w:rFonts w:ascii="Arial" w:hAnsi="Arial" w:cs="Arial"/>
          <w:bCs/>
        </w:rPr>
      </w:pPr>
      <w:r w:rsidRPr="00D475CA">
        <w:rPr>
          <w:rFonts w:ascii="Arial" w:hAnsi="Arial" w:cs="Arial"/>
          <w:bCs/>
        </w:rPr>
        <w:t>REPORT</w:t>
      </w:r>
    </w:p>
    <w:p w14:paraId="059470E0" w14:textId="25A147A8" w:rsidR="00271A89" w:rsidRPr="00DE6B50" w:rsidRDefault="00DE6B50" w:rsidP="00DE6B50">
      <w:pPr>
        <w:jc w:val="center"/>
        <w:rPr>
          <w:rFonts w:ascii="Arial" w:hAnsi="Arial" w:cs="Arial"/>
          <w:b/>
        </w:rPr>
      </w:pPr>
      <w:r w:rsidRPr="00DE6B50">
        <w:rPr>
          <w:rFonts w:ascii="Arial" w:hAnsi="Arial" w:cs="Arial"/>
          <w:b/>
        </w:rPr>
        <w:t xml:space="preserve">The </w:t>
      </w:r>
      <w:proofErr w:type="gramStart"/>
      <w:r w:rsidRPr="00DE6B50">
        <w:rPr>
          <w:rFonts w:ascii="Arial" w:hAnsi="Arial" w:cs="Arial"/>
          <w:b/>
        </w:rPr>
        <w:t>Mayor</w:t>
      </w:r>
      <w:proofErr w:type="gramEnd"/>
      <w:r w:rsidRPr="00DE6B50">
        <w:rPr>
          <w:rFonts w:ascii="Arial" w:hAnsi="Arial" w:cs="Arial"/>
          <w:b/>
        </w:rPr>
        <w:t xml:space="preserve"> read the Code Enforcement Office Report which was approved on a</w:t>
      </w:r>
      <w:r>
        <w:rPr>
          <w:rFonts w:ascii="Arial" w:hAnsi="Arial" w:cs="Arial"/>
          <w:b/>
        </w:rPr>
        <w:t xml:space="preserve"> </w:t>
      </w:r>
      <w:r w:rsidRPr="00DE6B50">
        <w:rPr>
          <w:rFonts w:ascii="Arial" w:hAnsi="Arial" w:cs="Arial"/>
          <w:b/>
        </w:rPr>
        <w:t>motion made by Trustee Einach, seconded by Trustee Lutes and was carried unanimously.</w:t>
      </w:r>
    </w:p>
    <w:p w14:paraId="73775D0F" w14:textId="77777777" w:rsidR="00D475CA" w:rsidRDefault="00D475CA" w:rsidP="00D475CA">
      <w:pPr>
        <w:rPr>
          <w:rFonts w:ascii="Arial" w:hAnsi="Arial" w:cs="Arial"/>
          <w:b/>
        </w:rPr>
      </w:pPr>
      <w:r>
        <w:rPr>
          <w:rFonts w:ascii="Arial" w:hAnsi="Arial" w:cs="Arial"/>
          <w:b/>
        </w:rPr>
        <w:t>HISTORIAN</w:t>
      </w:r>
    </w:p>
    <w:p w14:paraId="453A0F3F" w14:textId="77777777" w:rsidR="00D475CA" w:rsidRPr="004241F8" w:rsidRDefault="00D475CA" w:rsidP="00D475CA">
      <w:pPr>
        <w:rPr>
          <w:rFonts w:ascii="Arial" w:hAnsi="Arial" w:cs="Arial"/>
          <w:bCs/>
        </w:rPr>
      </w:pPr>
      <w:r w:rsidRPr="004241F8">
        <w:rPr>
          <w:rFonts w:ascii="Arial" w:hAnsi="Arial" w:cs="Arial"/>
          <w:bCs/>
        </w:rPr>
        <w:t>REPORT</w:t>
      </w:r>
    </w:p>
    <w:p w14:paraId="5F67B508" w14:textId="06A43B96" w:rsidR="00D475CA" w:rsidRDefault="00D475CA" w:rsidP="00D475CA">
      <w:pPr>
        <w:jc w:val="center"/>
        <w:rPr>
          <w:rFonts w:ascii="Arial" w:hAnsi="Arial" w:cs="Arial"/>
          <w:b/>
        </w:rPr>
      </w:pPr>
      <w:r w:rsidRPr="004241F8">
        <w:rPr>
          <w:rFonts w:ascii="Arial" w:hAnsi="Arial" w:cs="Arial"/>
          <w:b/>
        </w:rPr>
        <w:t xml:space="preserve">The board made a motion by Trustee Einach, seconded by Trustee </w:t>
      </w:r>
      <w:proofErr w:type="gramStart"/>
      <w:r w:rsidRPr="004241F8">
        <w:rPr>
          <w:rFonts w:ascii="Arial" w:hAnsi="Arial" w:cs="Arial"/>
          <w:b/>
        </w:rPr>
        <w:t>Catalano</w:t>
      </w:r>
      <w:proofErr w:type="gramEnd"/>
      <w:r w:rsidRPr="004241F8">
        <w:rPr>
          <w:rFonts w:ascii="Arial" w:hAnsi="Arial" w:cs="Arial"/>
          <w:b/>
        </w:rPr>
        <w:t xml:space="preserve"> and was carried unanimously to approve the Historian’s Report as it was given.</w:t>
      </w:r>
    </w:p>
    <w:p w14:paraId="658EA429" w14:textId="2A0D1910" w:rsidR="003551D4" w:rsidRPr="003551D4" w:rsidRDefault="003551D4" w:rsidP="00D475CA">
      <w:pPr>
        <w:jc w:val="center"/>
        <w:rPr>
          <w:rFonts w:ascii="Arial" w:hAnsi="Arial" w:cs="Arial"/>
          <w:bCs/>
        </w:rPr>
      </w:pPr>
      <w:r>
        <w:rPr>
          <w:rFonts w:ascii="Arial" w:hAnsi="Arial" w:cs="Arial"/>
          <w:bCs/>
        </w:rPr>
        <w:t>Marybelle noted that she does</w:t>
      </w:r>
      <w:r w:rsidRPr="003551D4">
        <w:rPr>
          <w:rFonts w:ascii="Arial" w:hAnsi="Arial" w:cs="Arial"/>
          <w:bCs/>
        </w:rPr>
        <w:t xml:space="preserve"> need a phone</w:t>
      </w:r>
      <w:r>
        <w:rPr>
          <w:rFonts w:ascii="Arial" w:hAnsi="Arial" w:cs="Arial"/>
          <w:bCs/>
        </w:rPr>
        <w:t xml:space="preserve">, </w:t>
      </w:r>
      <w:r w:rsidRPr="003551D4">
        <w:rPr>
          <w:rFonts w:ascii="Arial" w:hAnsi="Arial" w:cs="Arial"/>
          <w:bCs/>
        </w:rPr>
        <w:t xml:space="preserve">a Historian email </w:t>
      </w:r>
      <w:proofErr w:type="gramStart"/>
      <w:r w:rsidRPr="003551D4">
        <w:rPr>
          <w:rFonts w:ascii="Arial" w:hAnsi="Arial" w:cs="Arial"/>
          <w:bCs/>
        </w:rPr>
        <w:t>address</w:t>
      </w:r>
      <w:proofErr w:type="gramEnd"/>
      <w:r>
        <w:rPr>
          <w:rFonts w:ascii="Arial" w:hAnsi="Arial" w:cs="Arial"/>
          <w:bCs/>
        </w:rPr>
        <w:t xml:space="preserve"> and a place to post the Beelines and Historian Report.</w:t>
      </w:r>
      <w:r w:rsidR="00F920E6">
        <w:rPr>
          <w:rFonts w:ascii="Arial" w:hAnsi="Arial" w:cs="Arial"/>
          <w:bCs/>
        </w:rPr>
        <w:t xml:space="preserve"> </w:t>
      </w:r>
    </w:p>
    <w:p w14:paraId="1720D0A7" w14:textId="538754A7" w:rsidR="00271A89" w:rsidRDefault="00271A89" w:rsidP="003D0B7E">
      <w:pPr>
        <w:rPr>
          <w:rFonts w:ascii="Arial" w:hAnsi="Arial" w:cs="Arial"/>
          <w:b/>
        </w:rPr>
      </w:pPr>
      <w:r w:rsidRPr="00631A6C">
        <w:rPr>
          <w:rFonts w:ascii="Arial" w:hAnsi="Arial" w:cs="Arial"/>
          <w:b/>
        </w:rPr>
        <w:t xml:space="preserve">PUBLIC WORKS </w:t>
      </w:r>
    </w:p>
    <w:p w14:paraId="09C75C58" w14:textId="2F4FDBE2" w:rsidR="00F920E6" w:rsidRPr="00F920E6" w:rsidRDefault="00F920E6" w:rsidP="003D0B7E">
      <w:pPr>
        <w:rPr>
          <w:rFonts w:ascii="Arial" w:hAnsi="Arial" w:cs="Arial"/>
          <w:bCs/>
        </w:rPr>
      </w:pPr>
      <w:r w:rsidRPr="00F920E6">
        <w:rPr>
          <w:rFonts w:ascii="Arial" w:hAnsi="Arial" w:cs="Arial"/>
          <w:bCs/>
        </w:rPr>
        <w:t>RTE 20 PROJECT</w:t>
      </w:r>
      <w:r>
        <w:rPr>
          <w:rFonts w:ascii="Arial" w:hAnsi="Arial" w:cs="Arial"/>
          <w:bCs/>
        </w:rPr>
        <w:t xml:space="preserve"> UPDATE</w:t>
      </w:r>
    </w:p>
    <w:p w14:paraId="6754341B" w14:textId="2055F938" w:rsidR="00F920E6" w:rsidRDefault="00F920E6" w:rsidP="003D0B7E">
      <w:pPr>
        <w:rPr>
          <w:rFonts w:ascii="Arial" w:hAnsi="Arial" w:cs="Arial"/>
          <w:bCs/>
        </w:rPr>
      </w:pPr>
      <w:r w:rsidRPr="00F920E6">
        <w:rPr>
          <w:rFonts w:ascii="Arial" w:hAnsi="Arial" w:cs="Arial"/>
          <w:bCs/>
        </w:rPr>
        <w:t>Ed gave a brief report on the Route 20 project</w:t>
      </w:r>
      <w:r>
        <w:rPr>
          <w:rFonts w:ascii="Arial" w:hAnsi="Arial" w:cs="Arial"/>
          <w:bCs/>
        </w:rPr>
        <w:t xml:space="preserve"> stating that tomorrow they will be doing a test strip out by Prospect Road. They will pave a lane at least one truck length, then take core samples</w:t>
      </w:r>
      <w:r w:rsidR="00DB2839">
        <w:rPr>
          <w:rFonts w:ascii="Arial" w:hAnsi="Arial" w:cs="Arial"/>
          <w:bCs/>
        </w:rPr>
        <w:t xml:space="preserve">, </w:t>
      </w:r>
      <w:r>
        <w:rPr>
          <w:rFonts w:ascii="Arial" w:hAnsi="Arial" w:cs="Arial"/>
          <w:bCs/>
        </w:rPr>
        <w:t xml:space="preserve">the State </w:t>
      </w:r>
      <w:proofErr w:type="gramStart"/>
      <w:r>
        <w:rPr>
          <w:rFonts w:ascii="Arial" w:hAnsi="Arial" w:cs="Arial"/>
          <w:bCs/>
        </w:rPr>
        <w:t>has to</w:t>
      </w:r>
      <w:proofErr w:type="gramEnd"/>
      <w:r>
        <w:rPr>
          <w:rFonts w:ascii="Arial" w:hAnsi="Arial" w:cs="Arial"/>
          <w:bCs/>
        </w:rPr>
        <w:t xml:space="preserve"> approve </w:t>
      </w:r>
      <w:r w:rsidR="00262DD2">
        <w:rPr>
          <w:rFonts w:ascii="Arial" w:hAnsi="Arial" w:cs="Arial"/>
          <w:bCs/>
        </w:rPr>
        <w:t>that c</w:t>
      </w:r>
      <w:r>
        <w:rPr>
          <w:rFonts w:ascii="Arial" w:hAnsi="Arial" w:cs="Arial"/>
          <w:bCs/>
        </w:rPr>
        <w:t xml:space="preserve">ore sample </w:t>
      </w:r>
      <w:r w:rsidR="00DB2839">
        <w:rPr>
          <w:rFonts w:ascii="Arial" w:hAnsi="Arial" w:cs="Arial"/>
          <w:bCs/>
        </w:rPr>
        <w:t xml:space="preserve">and then they can proceed to </w:t>
      </w:r>
      <w:r>
        <w:rPr>
          <w:rFonts w:ascii="Arial" w:hAnsi="Arial" w:cs="Arial"/>
          <w:bCs/>
        </w:rPr>
        <w:t xml:space="preserve">pave the rest of the </w:t>
      </w:r>
      <w:r w:rsidR="00262DD2">
        <w:rPr>
          <w:rFonts w:ascii="Arial" w:hAnsi="Arial" w:cs="Arial"/>
          <w:bCs/>
        </w:rPr>
        <w:t>V</w:t>
      </w:r>
      <w:r>
        <w:rPr>
          <w:rFonts w:ascii="Arial" w:hAnsi="Arial" w:cs="Arial"/>
          <w:bCs/>
        </w:rPr>
        <w:t>illage.</w:t>
      </w:r>
      <w:r w:rsidR="00DB2839">
        <w:rPr>
          <w:rFonts w:ascii="Arial" w:hAnsi="Arial" w:cs="Arial"/>
          <w:bCs/>
        </w:rPr>
        <w:t xml:space="preserve">  Paving will be done downtown and out to prospect Wednesday and Thursday so Main St will be closed to parking.  On Friday, Main St. will be closed to parking; they will be doing the striping and painting.</w:t>
      </w:r>
    </w:p>
    <w:p w14:paraId="1D46ADCA" w14:textId="3B85ED0F" w:rsidR="00DB2839" w:rsidRDefault="00DB2839" w:rsidP="003D0B7E">
      <w:pPr>
        <w:rPr>
          <w:rFonts w:ascii="Arial" w:hAnsi="Arial" w:cs="Arial"/>
          <w:bCs/>
        </w:rPr>
      </w:pPr>
    </w:p>
    <w:p w14:paraId="6C346241" w14:textId="67E0720F" w:rsidR="00271A89" w:rsidRDefault="00DB2839" w:rsidP="003D0B7E">
      <w:pPr>
        <w:rPr>
          <w:rFonts w:ascii="Arial" w:hAnsi="Arial" w:cs="Arial"/>
          <w:bCs/>
        </w:rPr>
      </w:pPr>
      <w:r>
        <w:rPr>
          <w:rFonts w:ascii="Arial" w:hAnsi="Arial" w:cs="Arial"/>
          <w:bCs/>
        </w:rPr>
        <w:t>Starting tomorrow they might be milling W. Main St. from Munson to the bridge which will be under a different contractor. Ed will be sending out a schedule for the Parking Lot tomorrow. The Village will mill Market St. Section next Monday</w:t>
      </w:r>
      <w:r w:rsidR="0069722A">
        <w:rPr>
          <w:rFonts w:ascii="Arial" w:hAnsi="Arial" w:cs="Arial"/>
          <w:bCs/>
        </w:rPr>
        <w:t>;</w:t>
      </w:r>
      <w:r>
        <w:rPr>
          <w:rFonts w:ascii="Arial" w:hAnsi="Arial" w:cs="Arial"/>
          <w:bCs/>
        </w:rPr>
        <w:t xml:space="preserve"> Clinton St. section on Tuesday.</w:t>
      </w:r>
    </w:p>
    <w:p w14:paraId="4401628B" w14:textId="042E571A" w:rsidR="0003116B" w:rsidRDefault="0003116B" w:rsidP="003D0B7E">
      <w:pPr>
        <w:rPr>
          <w:rFonts w:ascii="Arial" w:hAnsi="Arial" w:cs="Arial"/>
          <w:bCs/>
        </w:rPr>
      </w:pPr>
    </w:p>
    <w:p w14:paraId="00D02371" w14:textId="3A63DF79" w:rsidR="0003116B" w:rsidRDefault="0003116B" w:rsidP="003D0B7E">
      <w:pPr>
        <w:rPr>
          <w:rFonts w:ascii="Arial" w:hAnsi="Arial" w:cs="Arial"/>
          <w:bCs/>
        </w:rPr>
      </w:pPr>
      <w:r>
        <w:rPr>
          <w:rFonts w:ascii="Arial" w:hAnsi="Arial" w:cs="Arial"/>
          <w:bCs/>
        </w:rPr>
        <w:t>The question was asked regarding the dumpsters in the Parking Lot. Ed noted that as soon as the dumpster corral is completed; all those other dumpsters will be gone.</w:t>
      </w:r>
      <w:r w:rsidR="0067074A">
        <w:rPr>
          <w:rFonts w:ascii="Arial" w:hAnsi="Arial" w:cs="Arial"/>
          <w:bCs/>
        </w:rPr>
        <w:t xml:space="preserve"> There is an issue with getting the steel, prices have doubled and tripled. He expressed the difficulty in getting chain link fence etc. and prices change every day.</w:t>
      </w:r>
    </w:p>
    <w:p w14:paraId="652FE2D7" w14:textId="77777777" w:rsidR="00DB2839" w:rsidRPr="00271A89" w:rsidRDefault="00DB2839" w:rsidP="003D0B7E">
      <w:pPr>
        <w:rPr>
          <w:rFonts w:ascii="Arial" w:hAnsi="Arial" w:cs="Arial"/>
          <w:bCs/>
        </w:rPr>
      </w:pPr>
    </w:p>
    <w:p w14:paraId="0E6887BF" w14:textId="657CD8E9" w:rsidR="00271A89" w:rsidRPr="00631A6C" w:rsidRDefault="00271A89" w:rsidP="003D0B7E">
      <w:pPr>
        <w:rPr>
          <w:rFonts w:ascii="Arial" w:hAnsi="Arial" w:cs="Arial"/>
          <w:b/>
        </w:rPr>
      </w:pPr>
      <w:r w:rsidRPr="00631A6C">
        <w:rPr>
          <w:rFonts w:ascii="Arial" w:hAnsi="Arial" w:cs="Arial"/>
          <w:b/>
        </w:rPr>
        <w:t>WATER &amp; SEWER DEPARTMENT</w:t>
      </w:r>
    </w:p>
    <w:p w14:paraId="019A5BA8" w14:textId="245FB970" w:rsidR="00271A89" w:rsidRDefault="0067074A" w:rsidP="003D0B7E">
      <w:pPr>
        <w:rPr>
          <w:rFonts w:ascii="Arial" w:hAnsi="Arial" w:cs="Arial"/>
          <w:bCs/>
        </w:rPr>
      </w:pPr>
      <w:r>
        <w:rPr>
          <w:rFonts w:ascii="Arial" w:hAnsi="Arial" w:cs="Arial"/>
          <w:bCs/>
        </w:rPr>
        <w:t xml:space="preserve">PRE-CONSTRUCTION MEETING </w:t>
      </w:r>
    </w:p>
    <w:p w14:paraId="0759D5BB" w14:textId="4254C387" w:rsidR="0067074A" w:rsidRDefault="0067074A" w:rsidP="003D0B7E">
      <w:pPr>
        <w:rPr>
          <w:rFonts w:ascii="Arial" w:hAnsi="Arial" w:cs="Arial"/>
          <w:bCs/>
        </w:rPr>
      </w:pPr>
      <w:r>
        <w:rPr>
          <w:rFonts w:ascii="Arial" w:hAnsi="Arial" w:cs="Arial"/>
          <w:bCs/>
        </w:rPr>
        <w:t>Andrew reported there had been a pre-construction meeting on the Minton Pump Station Project. They will start that in early August beginning with the building. The lead time for the pumps is 12 weeks so that is a delay. On the 8</w:t>
      </w:r>
      <w:r w:rsidRPr="0067074A">
        <w:rPr>
          <w:rFonts w:ascii="Arial" w:hAnsi="Arial" w:cs="Arial"/>
          <w:bCs/>
          <w:vertAlign w:val="superscript"/>
        </w:rPr>
        <w:t>th</w:t>
      </w:r>
      <w:r>
        <w:rPr>
          <w:rFonts w:ascii="Arial" w:hAnsi="Arial" w:cs="Arial"/>
          <w:bCs/>
        </w:rPr>
        <w:t xml:space="preserve"> and 9</w:t>
      </w:r>
      <w:r w:rsidRPr="0067074A">
        <w:rPr>
          <w:rFonts w:ascii="Arial" w:hAnsi="Arial" w:cs="Arial"/>
          <w:bCs/>
          <w:vertAlign w:val="superscript"/>
        </w:rPr>
        <w:t>th</w:t>
      </w:r>
      <w:r>
        <w:rPr>
          <w:rFonts w:ascii="Arial" w:hAnsi="Arial" w:cs="Arial"/>
          <w:bCs/>
        </w:rPr>
        <w:t xml:space="preserve"> flow and pressure testing is scheduled and they will notify the public when that begins.</w:t>
      </w:r>
    </w:p>
    <w:p w14:paraId="48DDF399" w14:textId="02EFD413" w:rsidR="0067074A" w:rsidRDefault="0067074A" w:rsidP="003D0B7E">
      <w:pPr>
        <w:rPr>
          <w:rFonts w:ascii="Arial" w:hAnsi="Arial" w:cs="Arial"/>
          <w:bCs/>
        </w:rPr>
      </w:pPr>
    </w:p>
    <w:p w14:paraId="45A78BE2" w14:textId="47B6AB42" w:rsidR="008C2820" w:rsidRDefault="008C2820" w:rsidP="003D0B7E">
      <w:pPr>
        <w:rPr>
          <w:rFonts w:ascii="Arial" w:hAnsi="Arial" w:cs="Arial"/>
          <w:bCs/>
        </w:rPr>
      </w:pPr>
      <w:r>
        <w:rPr>
          <w:rFonts w:ascii="Arial" w:hAnsi="Arial" w:cs="Arial"/>
          <w:bCs/>
        </w:rPr>
        <w:t>ELECTRICAL OUTAGE ISSUE</w:t>
      </w:r>
    </w:p>
    <w:p w14:paraId="292B360F" w14:textId="3FB9D919" w:rsidR="0067074A" w:rsidRDefault="0067074A" w:rsidP="003D0B7E">
      <w:pPr>
        <w:rPr>
          <w:rFonts w:ascii="Arial" w:hAnsi="Arial" w:cs="Arial"/>
          <w:bCs/>
        </w:rPr>
      </w:pPr>
      <w:r>
        <w:rPr>
          <w:rFonts w:ascii="Arial" w:hAnsi="Arial" w:cs="Arial"/>
          <w:bCs/>
        </w:rPr>
        <w:t xml:space="preserve">As a result of the power outage last </w:t>
      </w:r>
      <w:r w:rsidR="00F238E9">
        <w:rPr>
          <w:rFonts w:ascii="Arial" w:hAnsi="Arial" w:cs="Arial"/>
          <w:bCs/>
        </w:rPr>
        <w:t>Saturday</w:t>
      </w:r>
      <w:r>
        <w:rPr>
          <w:rFonts w:ascii="Arial" w:hAnsi="Arial" w:cs="Arial"/>
          <w:bCs/>
        </w:rPr>
        <w:t xml:space="preserve"> </w:t>
      </w:r>
      <w:r w:rsidR="00F238E9">
        <w:rPr>
          <w:rFonts w:ascii="Arial" w:hAnsi="Arial" w:cs="Arial"/>
          <w:bCs/>
        </w:rPr>
        <w:t>there was som</w:t>
      </w:r>
      <w:r>
        <w:rPr>
          <w:rFonts w:ascii="Arial" w:hAnsi="Arial" w:cs="Arial"/>
          <w:bCs/>
        </w:rPr>
        <w:t xml:space="preserve">e water discoloration </w:t>
      </w:r>
      <w:r w:rsidR="00F238E9">
        <w:rPr>
          <w:rFonts w:ascii="Arial" w:hAnsi="Arial" w:cs="Arial"/>
          <w:bCs/>
        </w:rPr>
        <w:t>due somewhat to the cast</w:t>
      </w:r>
      <w:r>
        <w:rPr>
          <w:rFonts w:ascii="Arial" w:hAnsi="Arial" w:cs="Arial"/>
          <w:bCs/>
        </w:rPr>
        <w:t xml:space="preserve"> iron </w:t>
      </w:r>
      <w:r w:rsidR="00F238E9">
        <w:rPr>
          <w:rFonts w:ascii="Arial" w:hAnsi="Arial" w:cs="Arial"/>
          <w:bCs/>
        </w:rPr>
        <w:t xml:space="preserve">watermains still </w:t>
      </w:r>
      <w:r>
        <w:rPr>
          <w:rFonts w:ascii="Arial" w:hAnsi="Arial" w:cs="Arial"/>
          <w:bCs/>
        </w:rPr>
        <w:t>in the Village</w:t>
      </w:r>
      <w:r w:rsidR="00F238E9">
        <w:rPr>
          <w:rFonts w:ascii="Arial" w:hAnsi="Arial" w:cs="Arial"/>
          <w:bCs/>
        </w:rPr>
        <w:t>.</w:t>
      </w:r>
      <w:r>
        <w:rPr>
          <w:rFonts w:ascii="Arial" w:hAnsi="Arial" w:cs="Arial"/>
          <w:bCs/>
        </w:rPr>
        <w:t xml:space="preserve"> </w:t>
      </w:r>
      <w:r w:rsidR="00F238E9">
        <w:rPr>
          <w:rFonts w:ascii="Arial" w:hAnsi="Arial" w:cs="Arial"/>
          <w:bCs/>
        </w:rPr>
        <w:t>The PRVs on Portage and Chestnut; when the power goes out, they default to totally open or totally closed which causes a reverse flow in places which will be looked at when a study is performed.</w:t>
      </w:r>
    </w:p>
    <w:p w14:paraId="12262E05" w14:textId="1EFF325E" w:rsidR="0067074A" w:rsidRPr="00271A89" w:rsidRDefault="0067074A" w:rsidP="003D0B7E">
      <w:pPr>
        <w:rPr>
          <w:rFonts w:ascii="Arial" w:hAnsi="Arial" w:cs="Arial"/>
          <w:bCs/>
        </w:rPr>
      </w:pPr>
    </w:p>
    <w:p w14:paraId="322CC98C" w14:textId="45D4EC1A" w:rsidR="00271A89" w:rsidRPr="00631A6C" w:rsidRDefault="00271A89" w:rsidP="003D0B7E">
      <w:pPr>
        <w:rPr>
          <w:rFonts w:ascii="Arial" w:hAnsi="Arial" w:cs="Arial"/>
          <w:b/>
        </w:rPr>
      </w:pPr>
      <w:r w:rsidRPr="00631A6C">
        <w:rPr>
          <w:rFonts w:ascii="Arial" w:hAnsi="Arial" w:cs="Arial"/>
          <w:b/>
        </w:rPr>
        <w:t>ELECTRIC DEPARTMENT</w:t>
      </w:r>
    </w:p>
    <w:p w14:paraId="58C377F1" w14:textId="3D219F4C" w:rsidR="00271A89" w:rsidRDefault="008C2820" w:rsidP="003D0B7E">
      <w:pPr>
        <w:rPr>
          <w:rFonts w:ascii="Arial" w:hAnsi="Arial" w:cs="Arial"/>
          <w:bCs/>
        </w:rPr>
      </w:pPr>
      <w:r w:rsidRPr="008C2820">
        <w:rPr>
          <w:rFonts w:ascii="Arial" w:hAnsi="Arial" w:cs="Arial"/>
          <w:bCs/>
        </w:rPr>
        <w:t>REQUEST EXECUTIVE SESSION/PERSONNEL</w:t>
      </w:r>
    </w:p>
    <w:p w14:paraId="4DE8EB51" w14:textId="700ED32B" w:rsidR="008C2820" w:rsidRDefault="008C2820" w:rsidP="003D0B7E">
      <w:pPr>
        <w:rPr>
          <w:rFonts w:ascii="Arial" w:hAnsi="Arial" w:cs="Arial"/>
          <w:bCs/>
        </w:rPr>
      </w:pPr>
    </w:p>
    <w:p w14:paraId="03C7FB28" w14:textId="564399B3" w:rsidR="008C2820" w:rsidRDefault="008C2820" w:rsidP="003D0B7E">
      <w:pPr>
        <w:rPr>
          <w:rFonts w:ascii="Arial" w:hAnsi="Arial" w:cs="Arial"/>
          <w:bCs/>
        </w:rPr>
      </w:pPr>
      <w:r>
        <w:rPr>
          <w:rFonts w:ascii="Arial" w:hAnsi="Arial" w:cs="Arial"/>
          <w:bCs/>
        </w:rPr>
        <w:t>REQUEST TO GO TO BID FOR REPEATER TAP SWITCH</w:t>
      </w:r>
    </w:p>
    <w:p w14:paraId="7A6C4037" w14:textId="38461F5C" w:rsidR="008C2820" w:rsidRPr="008C2820" w:rsidRDefault="008C2820" w:rsidP="008C2820">
      <w:pPr>
        <w:jc w:val="center"/>
        <w:rPr>
          <w:rFonts w:ascii="Arial" w:hAnsi="Arial" w:cs="Arial"/>
          <w:b/>
        </w:rPr>
      </w:pPr>
      <w:r w:rsidRPr="008C2820">
        <w:rPr>
          <w:rFonts w:ascii="Arial" w:hAnsi="Arial" w:cs="Arial"/>
          <w:b/>
        </w:rPr>
        <w:t>The board made a motion by Trustee Catalano, seconded by Trustee Lutes to approve going to bid for the repeater tap switch on Finley Road. The Engineering and Design is completed</w:t>
      </w:r>
      <w:r>
        <w:rPr>
          <w:rFonts w:ascii="Arial" w:hAnsi="Arial" w:cs="Arial"/>
          <w:b/>
        </w:rPr>
        <w:t>, we</w:t>
      </w:r>
      <w:r w:rsidRPr="008C2820">
        <w:rPr>
          <w:rFonts w:ascii="Arial" w:hAnsi="Arial" w:cs="Arial"/>
          <w:b/>
        </w:rPr>
        <w:t xml:space="preserve"> </w:t>
      </w:r>
      <w:r>
        <w:rPr>
          <w:rFonts w:ascii="Arial" w:hAnsi="Arial" w:cs="Arial"/>
          <w:b/>
        </w:rPr>
        <w:t xml:space="preserve">will </w:t>
      </w:r>
      <w:r w:rsidRPr="008C2820">
        <w:rPr>
          <w:rFonts w:ascii="Arial" w:hAnsi="Arial" w:cs="Arial"/>
          <w:b/>
        </w:rPr>
        <w:t>put bid documents together to send out for the contractor to do the work.</w:t>
      </w:r>
    </w:p>
    <w:p w14:paraId="77859648" w14:textId="77777777" w:rsidR="00114211" w:rsidRPr="00271A89" w:rsidRDefault="00114211" w:rsidP="003D0B7E">
      <w:pPr>
        <w:rPr>
          <w:rFonts w:ascii="Arial" w:hAnsi="Arial" w:cs="Arial"/>
          <w:bCs/>
        </w:rPr>
      </w:pPr>
    </w:p>
    <w:p w14:paraId="0AAC2EF3" w14:textId="094AC144" w:rsidR="00271A89" w:rsidRDefault="00271A89" w:rsidP="003D0B7E">
      <w:pPr>
        <w:rPr>
          <w:rFonts w:ascii="Arial" w:hAnsi="Arial" w:cs="Arial"/>
          <w:b/>
        </w:rPr>
      </w:pPr>
      <w:r w:rsidRPr="00631A6C">
        <w:rPr>
          <w:rFonts w:ascii="Arial" w:hAnsi="Arial" w:cs="Arial"/>
          <w:b/>
        </w:rPr>
        <w:t>TREASURER</w:t>
      </w:r>
    </w:p>
    <w:p w14:paraId="13E50F1E" w14:textId="36097935" w:rsidR="00F74928" w:rsidRPr="00F74928" w:rsidRDefault="00F74928" w:rsidP="003D0B7E">
      <w:pPr>
        <w:rPr>
          <w:rFonts w:ascii="Arial" w:hAnsi="Arial" w:cs="Arial"/>
          <w:bCs/>
        </w:rPr>
      </w:pPr>
      <w:r w:rsidRPr="00F74928">
        <w:rPr>
          <w:rFonts w:ascii="Arial" w:hAnsi="Arial" w:cs="Arial"/>
          <w:bCs/>
        </w:rPr>
        <w:t>APPROVAL OF REVENUE &amp; EXPENSE REPORTS</w:t>
      </w:r>
    </w:p>
    <w:p w14:paraId="5A8CF810" w14:textId="31AE041F" w:rsidR="00114211" w:rsidRPr="008C2820" w:rsidRDefault="008C2820" w:rsidP="008C2820">
      <w:pPr>
        <w:jc w:val="center"/>
        <w:rPr>
          <w:rFonts w:ascii="Arial" w:hAnsi="Arial" w:cs="Arial"/>
          <w:b/>
        </w:rPr>
      </w:pPr>
      <w:r w:rsidRPr="008C2820">
        <w:rPr>
          <w:rFonts w:ascii="Arial" w:hAnsi="Arial" w:cs="Arial"/>
          <w:b/>
        </w:rPr>
        <w:t>The board made a motion to approve the Revenue and Expense Reports by Trustee Lutes, seconded by Trustee Einach and was carried unanimously.</w:t>
      </w:r>
    </w:p>
    <w:p w14:paraId="773434EE" w14:textId="77777777" w:rsidR="008C2820" w:rsidRPr="008C2820" w:rsidRDefault="008C2820" w:rsidP="008C2820">
      <w:pPr>
        <w:jc w:val="center"/>
        <w:rPr>
          <w:rFonts w:ascii="Arial" w:hAnsi="Arial" w:cs="Arial"/>
          <w:b/>
        </w:rPr>
      </w:pPr>
    </w:p>
    <w:p w14:paraId="0F1339C1" w14:textId="1B0F444E" w:rsidR="00271A89" w:rsidRPr="00631A6C" w:rsidRDefault="00271A89" w:rsidP="003D0B7E">
      <w:pPr>
        <w:rPr>
          <w:rFonts w:ascii="Arial" w:hAnsi="Arial" w:cs="Arial"/>
          <w:b/>
        </w:rPr>
      </w:pPr>
      <w:r w:rsidRPr="00631A6C">
        <w:rPr>
          <w:rFonts w:ascii="Arial" w:hAnsi="Arial" w:cs="Arial"/>
          <w:b/>
        </w:rPr>
        <w:t>CLERK</w:t>
      </w:r>
    </w:p>
    <w:p w14:paraId="33BC3050" w14:textId="43BF2C78" w:rsidR="009A40FE" w:rsidRDefault="009A40FE" w:rsidP="003D0B7E">
      <w:pPr>
        <w:rPr>
          <w:rFonts w:ascii="Arial" w:hAnsi="Arial" w:cs="Arial"/>
          <w:bCs/>
        </w:rPr>
      </w:pPr>
      <w:r>
        <w:rPr>
          <w:rFonts w:ascii="Arial" w:hAnsi="Arial" w:cs="Arial"/>
          <w:bCs/>
        </w:rPr>
        <w:t>WARRANTS</w:t>
      </w:r>
    </w:p>
    <w:p w14:paraId="1819D329" w14:textId="0F79A126" w:rsidR="009A40FE" w:rsidRDefault="009A40FE" w:rsidP="00900E48">
      <w:pPr>
        <w:jc w:val="center"/>
        <w:rPr>
          <w:rFonts w:ascii="Arial" w:hAnsi="Arial" w:cs="Arial"/>
          <w:b/>
        </w:rPr>
      </w:pPr>
      <w:r w:rsidRPr="00900E48">
        <w:rPr>
          <w:rFonts w:ascii="Arial" w:hAnsi="Arial" w:cs="Arial"/>
          <w:b/>
        </w:rPr>
        <w:t>The following warrants were approved on a motion made by Trustee</w:t>
      </w:r>
      <w:r w:rsidR="008C2820">
        <w:rPr>
          <w:rFonts w:ascii="Arial" w:hAnsi="Arial" w:cs="Arial"/>
          <w:b/>
        </w:rPr>
        <w:t xml:space="preserve"> </w:t>
      </w:r>
      <w:r w:rsidR="0039580E">
        <w:rPr>
          <w:rFonts w:ascii="Arial" w:hAnsi="Arial" w:cs="Arial"/>
          <w:b/>
        </w:rPr>
        <w:t>Freifeld</w:t>
      </w:r>
      <w:r w:rsidRPr="00900E48">
        <w:rPr>
          <w:rFonts w:ascii="Arial" w:hAnsi="Arial" w:cs="Arial"/>
          <w:b/>
        </w:rPr>
        <w:t>, seconded by Trustee</w:t>
      </w:r>
      <w:r w:rsidR="0039580E">
        <w:rPr>
          <w:rFonts w:ascii="Arial" w:hAnsi="Arial" w:cs="Arial"/>
          <w:b/>
        </w:rPr>
        <w:t xml:space="preserve"> Lutes</w:t>
      </w:r>
      <w:r w:rsidRPr="00900E48">
        <w:rPr>
          <w:rFonts w:ascii="Arial" w:hAnsi="Arial" w:cs="Arial"/>
          <w:b/>
        </w:rPr>
        <w:t>, and was carried unanimously.</w:t>
      </w:r>
    </w:p>
    <w:p w14:paraId="6816E4E4" w14:textId="77777777" w:rsidR="00FA1250" w:rsidRDefault="00FA1250" w:rsidP="00FA1250">
      <w:pPr>
        <w:rPr>
          <w:rFonts w:ascii="Arial" w:hAnsi="Arial" w:cs="Arial"/>
          <w:bCs/>
        </w:rPr>
      </w:pPr>
    </w:p>
    <w:p w14:paraId="197F5857" w14:textId="53651657" w:rsidR="00FA1250" w:rsidRDefault="00FA1250" w:rsidP="00FA1250">
      <w:pPr>
        <w:ind w:left="720" w:firstLine="720"/>
        <w:rPr>
          <w:rFonts w:ascii="Arial" w:hAnsi="Arial" w:cs="Arial"/>
          <w:bCs/>
        </w:rPr>
      </w:pPr>
      <w:r w:rsidRPr="00FA1250">
        <w:rPr>
          <w:rFonts w:ascii="Arial" w:hAnsi="Arial" w:cs="Arial"/>
          <w:bCs/>
        </w:rPr>
        <w:t>Electric</w:t>
      </w:r>
      <w:r w:rsidRPr="00FA1250">
        <w:rPr>
          <w:rFonts w:ascii="Arial" w:hAnsi="Arial" w:cs="Arial"/>
          <w:bCs/>
        </w:rPr>
        <w:tab/>
      </w:r>
      <w:r w:rsidRPr="00FA1250">
        <w:rPr>
          <w:rFonts w:ascii="Arial" w:hAnsi="Arial" w:cs="Arial"/>
          <w:bCs/>
        </w:rPr>
        <w:tab/>
        <w:t>W#5</w:t>
      </w:r>
      <w:r>
        <w:rPr>
          <w:rFonts w:ascii="Arial" w:hAnsi="Arial" w:cs="Arial"/>
          <w:bCs/>
        </w:rPr>
        <w:tab/>
      </w:r>
      <w:r>
        <w:rPr>
          <w:rFonts w:ascii="Arial" w:hAnsi="Arial" w:cs="Arial"/>
          <w:bCs/>
        </w:rPr>
        <w:tab/>
      </w:r>
      <w:r>
        <w:rPr>
          <w:rFonts w:ascii="Arial" w:hAnsi="Arial" w:cs="Arial"/>
          <w:bCs/>
        </w:rPr>
        <w:tab/>
        <w:t>$29,002.04</w:t>
      </w:r>
    </w:p>
    <w:p w14:paraId="59BF3E1D" w14:textId="35A8D173" w:rsidR="00FA1250" w:rsidRDefault="00FA1250" w:rsidP="00FA1250">
      <w:pPr>
        <w:ind w:left="720" w:firstLine="720"/>
        <w:rPr>
          <w:rFonts w:ascii="Arial" w:hAnsi="Arial" w:cs="Arial"/>
          <w:bCs/>
        </w:rPr>
      </w:pPr>
      <w:r>
        <w:rPr>
          <w:rFonts w:ascii="Arial" w:hAnsi="Arial" w:cs="Arial"/>
          <w:bCs/>
        </w:rPr>
        <w:t>Electric</w:t>
      </w:r>
      <w:r>
        <w:rPr>
          <w:rFonts w:ascii="Arial" w:hAnsi="Arial" w:cs="Arial"/>
          <w:bCs/>
        </w:rPr>
        <w:tab/>
      </w:r>
      <w:r>
        <w:rPr>
          <w:rFonts w:ascii="Arial" w:hAnsi="Arial" w:cs="Arial"/>
          <w:bCs/>
        </w:rPr>
        <w:tab/>
        <w:t>W#6</w:t>
      </w:r>
      <w:r>
        <w:rPr>
          <w:rFonts w:ascii="Arial" w:hAnsi="Arial" w:cs="Arial"/>
          <w:bCs/>
        </w:rPr>
        <w:tab/>
      </w:r>
      <w:r>
        <w:rPr>
          <w:rFonts w:ascii="Arial" w:hAnsi="Arial" w:cs="Arial"/>
          <w:bCs/>
        </w:rPr>
        <w:tab/>
      </w:r>
      <w:r>
        <w:rPr>
          <w:rFonts w:ascii="Arial" w:hAnsi="Arial" w:cs="Arial"/>
          <w:bCs/>
        </w:rPr>
        <w:tab/>
        <w:t>224,789.02</w:t>
      </w:r>
    </w:p>
    <w:p w14:paraId="28780A30" w14:textId="7CCBBF08" w:rsidR="00FA1250" w:rsidRDefault="00FA1250" w:rsidP="00FA1250">
      <w:pPr>
        <w:ind w:left="720" w:firstLine="720"/>
        <w:rPr>
          <w:rFonts w:ascii="Arial" w:hAnsi="Arial" w:cs="Arial"/>
          <w:bCs/>
        </w:rPr>
      </w:pPr>
      <w:proofErr w:type="spellStart"/>
      <w:r>
        <w:rPr>
          <w:rFonts w:ascii="Arial" w:hAnsi="Arial" w:cs="Arial"/>
          <w:bCs/>
        </w:rPr>
        <w:t>Capt’l</w:t>
      </w:r>
      <w:proofErr w:type="spellEnd"/>
      <w:r>
        <w:rPr>
          <w:rFonts w:ascii="Arial" w:hAnsi="Arial" w:cs="Arial"/>
          <w:bCs/>
        </w:rPr>
        <w:t xml:space="preserve"> </w:t>
      </w:r>
      <w:proofErr w:type="spellStart"/>
      <w:r>
        <w:rPr>
          <w:rFonts w:ascii="Arial" w:hAnsi="Arial" w:cs="Arial"/>
          <w:bCs/>
        </w:rPr>
        <w:t>Proj</w:t>
      </w:r>
      <w:proofErr w:type="spellEnd"/>
      <w:r>
        <w:rPr>
          <w:rFonts w:ascii="Arial" w:hAnsi="Arial" w:cs="Arial"/>
          <w:bCs/>
        </w:rPr>
        <w:t xml:space="preserve">. </w:t>
      </w:r>
      <w:proofErr w:type="spellStart"/>
      <w:proofErr w:type="gramStart"/>
      <w:r>
        <w:rPr>
          <w:rFonts w:ascii="Arial" w:hAnsi="Arial" w:cs="Arial"/>
          <w:bCs/>
        </w:rPr>
        <w:t>Pk.Lot</w:t>
      </w:r>
      <w:proofErr w:type="spellEnd"/>
      <w:proofErr w:type="gramEnd"/>
      <w:r>
        <w:rPr>
          <w:rFonts w:ascii="Arial" w:hAnsi="Arial" w:cs="Arial"/>
          <w:bCs/>
        </w:rPr>
        <w:tab/>
        <w:t>W#4</w:t>
      </w:r>
      <w:r>
        <w:rPr>
          <w:rFonts w:ascii="Arial" w:hAnsi="Arial" w:cs="Arial"/>
          <w:bCs/>
        </w:rPr>
        <w:tab/>
      </w:r>
      <w:r>
        <w:rPr>
          <w:rFonts w:ascii="Arial" w:hAnsi="Arial" w:cs="Arial"/>
          <w:bCs/>
        </w:rPr>
        <w:tab/>
      </w:r>
      <w:r>
        <w:rPr>
          <w:rFonts w:ascii="Arial" w:hAnsi="Arial" w:cs="Arial"/>
          <w:bCs/>
        </w:rPr>
        <w:tab/>
        <w:t xml:space="preserve">    4,019.75</w:t>
      </w:r>
    </w:p>
    <w:p w14:paraId="32F1C05A" w14:textId="06342107" w:rsidR="00FA1250" w:rsidRDefault="00FA1250" w:rsidP="00FA1250">
      <w:pPr>
        <w:ind w:left="720" w:firstLine="720"/>
        <w:rPr>
          <w:rFonts w:ascii="Arial" w:hAnsi="Arial" w:cs="Arial"/>
          <w:bCs/>
        </w:rPr>
      </w:pPr>
      <w:r>
        <w:rPr>
          <w:rFonts w:ascii="Arial" w:hAnsi="Arial" w:cs="Arial"/>
          <w:bCs/>
        </w:rPr>
        <w:t>General</w:t>
      </w:r>
      <w:r>
        <w:rPr>
          <w:rFonts w:ascii="Arial" w:hAnsi="Arial" w:cs="Arial"/>
          <w:bCs/>
        </w:rPr>
        <w:tab/>
      </w:r>
      <w:r>
        <w:rPr>
          <w:rFonts w:ascii="Arial" w:hAnsi="Arial" w:cs="Arial"/>
          <w:bCs/>
        </w:rPr>
        <w:tab/>
        <w:t>W#4</w:t>
      </w:r>
      <w:r>
        <w:rPr>
          <w:rFonts w:ascii="Arial" w:hAnsi="Arial" w:cs="Arial"/>
          <w:bCs/>
        </w:rPr>
        <w:tab/>
      </w:r>
      <w:r>
        <w:rPr>
          <w:rFonts w:ascii="Arial" w:hAnsi="Arial" w:cs="Arial"/>
          <w:bCs/>
        </w:rPr>
        <w:tab/>
      </w:r>
      <w:proofErr w:type="gramStart"/>
      <w:r>
        <w:rPr>
          <w:rFonts w:ascii="Arial" w:hAnsi="Arial" w:cs="Arial"/>
          <w:bCs/>
        </w:rPr>
        <w:tab/>
        <w:t xml:space="preserve">  48,807.11</w:t>
      </w:r>
      <w:proofErr w:type="gramEnd"/>
    </w:p>
    <w:p w14:paraId="18E3CFE7" w14:textId="3BDEC08F" w:rsidR="00FA1250" w:rsidRDefault="00FA1250" w:rsidP="00FA1250">
      <w:pPr>
        <w:ind w:left="720" w:firstLine="720"/>
        <w:rPr>
          <w:rFonts w:ascii="Arial" w:hAnsi="Arial" w:cs="Arial"/>
          <w:bCs/>
        </w:rPr>
      </w:pPr>
      <w:r>
        <w:rPr>
          <w:rFonts w:ascii="Arial" w:hAnsi="Arial" w:cs="Arial"/>
          <w:bCs/>
        </w:rPr>
        <w:t>General</w:t>
      </w:r>
      <w:r>
        <w:rPr>
          <w:rFonts w:ascii="Arial" w:hAnsi="Arial" w:cs="Arial"/>
          <w:bCs/>
        </w:rPr>
        <w:tab/>
      </w:r>
      <w:r>
        <w:rPr>
          <w:rFonts w:ascii="Arial" w:hAnsi="Arial" w:cs="Arial"/>
          <w:bCs/>
        </w:rPr>
        <w:tab/>
        <w:t>W#5</w:t>
      </w:r>
      <w:r>
        <w:rPr>
          <w:rFonts w:ascii="Arial" w:hAnsi="Arial" w:cs="Arial"/>
          <w:bCs/>
        </w:rPr>
        <w:tab/>
      </w:r>
      <w:r>
        <w:rPr>
          <w:rFonts w:ascii="Arial" w:hAnsi="Arial" w:cs="Arial"/>
          <w:bCs/>
        </w:rPr>
        <w:tab/>
      </w:r>
      <w:proofErr w:type="gramStart"/>
      <w:r>
        <w:rPr>
          <w:rFonts w:ascii="Arial" w:hAnsi="Arial" w:cs="Arial"/>
          <w:bCs/>
        </w:rPr>
        <w:tab/>
        <w:t xml:space="preserve">  83,847.77</w:t>
      </w:r>
      <w:proofErr w:type="gramEnd"/>
    </w:p>
    <w:p w14:paraId="6B8E0A09" w14:textId="3880638A" w:rsidR="00FA1250" w:rsidRDefault="00FA1250" w:rsidP="00FA1250">
      <w:pPr>
        <w:ind w:left="720" w:firstLine="720"/>
        <w:rPr>
          <w:rFonts w:ascii="Arial" w:hAnsi="Arial" w:cs="Arial"/>
          <w:bCs/>
        </w:rPr>
      </w:pPr>
      <w:r>
        <w:rPr>
          <w:rFonts w:ascii="Arial" w:hAnsi="Arial" w:cs="Arial"/>
          <w:bCs/>
        </w:rPr>
        <w:t>Sewer</w:t>
      </w:r>
      <w:r>
        <w:rPr>
          <w:rFonts w:ascii="Arial" w:hAnsi="Arial" w:cs="Arial"/>
          <w:bCs/>
        </w:rPr>
        <w:tab/>
      </w:r>
      <w:r>
        <w:rPr>
          <w:rFonts w:ascii="Arial" w:hAnsi="Arial" w:cs="Arial"/>
          <w:bCs/>
        </w:rPr>
        <w:tab/>
      </w:r>
      <w:r>
        <w:rPr>
          <w:rFonts w:ascii="Arial" w:hAnsi="Arial" w:cs="Arial"/>
          <w:bCs/>
        </w:rPr>
        <w:tab/>
        <w:t>W#5</w:t>
      </w:r>
      <w:r>
        <w:rPr>
          <w:rFonts w:ascii="Arial" w:hAnsi="Arial" w:cs="Arial"/>
          <w:bCs/>
        </w:rPr>
        <w:tab/>
      </w:r>
      <w:r>
        <w:rPr>
          <w:rFonts w:ascii="Arial" w:hAnsi="Arial" w:cs="Arial"/>
          <w:bCs/>
        </w:rPr>
        <w:tab/>
      </w:r>
      <w:proofErr w:type="gramStart"/>
      <w:r>
        <w:rPr>
          <w:rFonts w:ascii="Arial" w:hAnsi="Arial" w:cs="Arial"/>
          <w:bCs/>
        </w:rPr>
        <w:tab/>
        <w:t xml:space="preserve">  52,198.05</w:t>
      </w:r>
      <w:proofErr w:type="gramEnd"/>
    </w:p>
    <w:p w14:paraId="307769D8" w14:textId="5EC97165" w:rsidR="00FA1250" w:rsidRDefault="00FA1250" w:rsidP="00FA1250">
      <w:pPr>
        <w:ind w:left="720" w:firstLine="720"/>
        <w:rPr>
          <w:rFonts w:ascii="Arial" w:hAnsi="Arial" w:cs="Arial"/>
          <w:bCs/>
        </w:rPr>
      </w:pPr>
      <w:r>
        <w:rPr>
          <w:rFonts w:ascii="Arial" w:hAnsi="Arial" w:cs="Arial"/>
          <w:bCs/>
        </w:rPr>
        <w:t>Sewer</w:t>
      </w:r>
      <w:r>
        <w:rPr>
          <w:rFonts w:ascii="Arial" w:hAnsi="Arial" w:cs="Arial"/>
          <w:bCs/>
        </w:rPr>
        <w:tab/>
      </w:r>
      <w:r>
        <w:rPr>
          <w:rFonts w:ascii="Arial" w:hAnsi="Arial" w:cs="Arial"/>
          <w:bCs/>
        </w:rPr>
        <w:tab/>
      </w:r>
      <w:r>
        <w:rPr>
          <w:rFonts w:ascii="Arial" w:hAnsi="Arial" w:cs="Arial"/>
          <w:bCs/>
        </w:rPr>
        <w:tab/>
        <w:t>W#6</w:t>
      </w:r>
      <w:r>
        <w:rPr>
          <w:rFonts w:ascii="Arial" w:hAnsi="Arial" w:cs="Arial"/>
          <w:bCs/>
        </w:rPr>
        <w:tab/>
      </w:r>
      <w:r>
        <w:rPr>
          <w:rFonts w:ascii="Arial" w:hAnsi="Arial" w:cs="Arial"/>
          <w:bCs/>
        </w:rPr>
        <w:tab/>
      </w:r>
      <w:proofErr w:type="gramStart"/>
      <w:r>
        <w:rPr>
          <w:rFonts w:ascii="Arial" w:hAnsi="Arial" w:cs="Arial"/>
          <w:bCs/>
        </w:rPr>
        <w:tab/>
      </w:r>
      <w:r w:rsidR="00032E98">
        <w:rPr>
          <w:rFonts w:ascii="Arial" w:hAnsi="Arial" w:cs="Arial"/>
          <w:bCs/>
        </w:rPr>
        <w:t xml:space="preserve">  </w:t>
      </w:r>
      <w:r>
        <w:rPr>
          <w:rFonts w:ascii="Arial" w:hAnsi="Arial" w:cs="Arial"/>
          <w:bCs/>
        </w:rPr>
        <w:t>47,936.84</w:t>
      </w:r>
      <w:proofErr w:type="gramEnd"/>
    </w:p>
    <w:p w14:paraId="767486B9" w14:textId="112A827C" w:rsidR="00FA1250" w:rsidRDefault="00FA1250" w:rsidP="00FA1250">
      <w:pPr>
        <w:ind w:left="720" w:firstLine="720"/>
        <w:rPr>
          <w:rFonts w:ascii="Arial" w:hAnsi="Arial" w:cs="Arial"/>
          <w:bCs/>
        </w:rPr>
      </w:pPr>
      <w:r>
        <w:rPr>
          <w:rFonts w:ascii="Arial" w:hAnsi="Arial" w:cs="Arial"/>
          <w:bCs/>
        </w:rPr>
        <w:t>Water</w:t>
      </w:r>
      <w:r>
        <w:rPr>
          <w:rFonts w:ascii="Arial" w:hAnsi="Arial" w:cs="Arial"/>
          <w:bCs/>
        </w:rPr>
        <w:tab/>
      </w:r>
      <w:r>
        <w:rPr>
          <w:rFonts w:ascii="Arial" w:hAnsi="Arial" w:cs="Arial"/>
          <w:bCs/>
        </w:rPr>
        <w:tab/>
      </w:r>
      <w:r>
        <w:rPr>
          <w:rFonts w:ascii="Arial" w:hAnsi="Arial" w:cs="Arial"/>
          <w:bCs/>
        </w:rPr>
        <w:tab/>
        <w:t>W#6</w:t>
      </w:r>
      <w:r>
        <w:rPr>
          <w:rFonts w:ascii="Arial" w:hAnsi="Arial" w:cs="Arial"/>
          <w:bCs/>
        </w:rPr>
        <w:tab/>
      </w:r>
      <w:r>
        <w:rPr>
          <w:rFonts w:ascii="Arial" w:hAnsi="Arial" w:cs="Arial"/>
          <w:bCs/>
        </w:rPr>
        <w:tab/>
      </w:r>
      <w:proofErr w:type="gramStart"/>
      <w:r>
        <w:rPr>
          <w:rFonts w:ascii="Arial" w:hAnsi="Arial" w:cs="Arial"/>
          <w:bCs/>
        </w:rPr>
        <w:tab/>
      </w:r>
      <w:r w:rsidR="00032E98">
        <w:rPr>
          <w:rFonts w:ascii="Arial" w:hAnsi="Arial" w:cs="Arial"/>
          <w:bCs/>
        </w:rPr>
        <w:t xml:space="preserve">  </w:t>
      </w:r>
      <w:r>
        <w:rPr>
          <w:rFonts w:ascii="Arial" w:hAnsi="Arial" w:cs="Arial"/>
          <w:bCs/>
        </w:rPr>
        <w:t>28,971.90</w:t>
      </w:r>
      <w:proofErr w:type="gramEnd"/>
    </w:p>
    <w:p w14:paraId="7379294C" w14:textId="74D2DCFC" w:rsidR="00FA1250" w:rsidRDefault="00FA1250" w:rsidP="00FA1250">
      <w:pPr>
        <w:ind w:left="720" w:firstLine="720"/>
        <w:rPr>
          <w:rFonts w:ascii="Arial" w:hAnsi="Arial" w:cs="Arial"/>
          <w:bCs/>
        </w:rPr>
      </w:pPr>
      <w:r>
        <w:rPr>
          <w:rFonts w:ascii="Arial" w:hAnsi="Arial" w:cs="Arial"/>
          <w:bCs/>
        </w:rPr>
        <w:t>Water</w:t>
      </w:r>
      <w:r>
        <w:rPr>
          <w:rFonts w:ascii="Arial" w:hAnsi="Arial" w:cs="Arial"/>
          <w:bCs/>
        </w:rPr>
        <w:tab/>
      </w:r>
      <w:r>
        <w:rPr>
          <w:rFonts w:ascii="Arial" w:hAnsi="Arial" w:cs="Arial"/>
          <w:bCs/>
        </w:rPr>
        <w:tab/>
      </w:r>
      <w:r>
        <w:rPr>
          <w:rFonts w:ascii="Arial" w:hAnsi="Arial" w:cs="Arial"/>
          <w:bCs/>
        </w:rPr>
        <w:tab/>
        <w:t>W#5</w:t>
      </w:r>
      <w:r>
        <w:rPr>
          <w:rFonts w:ascii="Arial" w:hAnsi="Arial" w:cs="Arial"/>
          <w:bCs/>
        </w:rPr>
        <w:tab/>
      </w:r>
      <w:r>
        <w:rPr>
          <w:rFonts w:ascii="Arial" w:hAnsi="Arial" w:cs="Arial"/>
          <w:bCs/>
        </w:rPr>
        <w:tab/>
      </w:r>
      <w:proofErr w:type="gramStart"/>
      <w:r>
        <w:rPr>
          <w:rFonts w:ascii="Arial" w:hAnsi="Arial" w:cs="Arial"/>
          <w:bCs/>
        </w:rPr>
        <w:tab/>
      </w:r>
      <w:r w:rsidR="00032E98">
        <w:rPr>
          <w:rFonts w:ascii="Arial" w:hAnsi="Arial" w:cs="Arial"/>
          <w:bCs/>
        </w:rPr>
        <w:t xml:space="preserve">  </w:t>
      </w:r>
      <w:r>
        <w:rPr>
          <w:rFonts w:ascii="Arial" w:hAnsi="Arial" w:cs="Arial"/>
          <w:bCs/>
        </w:rPr>
        <w:t>28,883.62</w:t>
      </w:r>
      <w:proofErr w:type="gramEnd"/>
    </w:p>
    <w:p w14:paraId="59FA7107" w14:textId="77CF012A" w:rsidR="00FA1250" w:rsidRDefault="00FA1250" w:rsidP="00FA1250">
      <w:pPr>
        <w:ind w:left="720" w:firstLine="720"/>
        <w:rPr>
          <w:rFonts w:ascii="Arial" w:hAnsi="Arial" w:cs="Arial"/>
          <w:bCs/>
        </w:rPr>
      </w:pPr>
    </w:p>
    <w:p w14:paraId="5B6CB07A" w14:textId="10A69D91" w:rsidR="00FA1250" w:rsidRDefault="00FA1250" w:rsidP="00FA1250">
      <w:pPr>
        <w:ind w:left="720" w:firstLine="720"/>
        <w:rPr>
          <w:rFonts w:ascii="Arial" w:hAnsi="Arial" w:cs="Arial"/>
          <w:bCs/>
        </w:rPr>
      </w:pPr>
      <w:proofErr w:type="spellStart"/>
      <w:r>
        <w:rPr>
          <w:rFonts w:ascii="Arial" w:hAnsi="Arial" w:cs="Arial"/>
          <w:bCs/>
        </w:rPr>
        <w:t>Capt’l</w:t>
      </w:r>
      <w:proofErr w:type="spellEnd"/>
      <w:r>
        <w:rPr>
          <w:rFonts w:ascii="Arial" w:hAnsi="Arial" w:cs="Arial"/>
          <w:bCs/>
        </w:rPr>
        <w:t xml:space="preserve">. </w:t>
      </w:r>
      <w:proofErr w:type="spellStart"/>
      <w:r>
        <w:rPr>
          <w:rFonts w:ascii="Arial" w:hAnsi="Arial" w:cs="Arial"/>
          <w:bCs/>
        </w:rPr>
        <w:t>Proj</w:t>
      </w:r>
      <w:proofErr w:type="spellEnd"/>
      <w:r>
        <w:rPr>
          <w:rFonts w:ascii="Arial" w:hAnsi="Arial" w:cs="Arial"/>
          <w:bCs/>
        </w:rPr>
        <w:t xml:space="preserve">. </w:t>
      </w:r>
      <w:proofErr w:type="spellStart"/>
      <w:proofErr w:type="gramStart"/>
      <w:r>
        <w:rPr>
          <w:rFonts w:ascii="Arial" w:hAnsi="Arial" w:cs="Arial"/>
          <w:bCs/>
        </w:rPr>
        <w:t>Pk.Lot</w:t>
      </w:r>
      <w:proofErr w:type="spellEnd"/>
      <w:proofErr w:type="gramEnd"/>
      <w:r>
        <w:rPr>
          <w:rFonts w:ascii="Arial" w:hAnsi="Arial" w:cs="Arial"/>
          <w:bCs/>
        </w:rPr>
        <w:tab/>
        <w:t>W#2</w:t>
      </w:r>
      <w:r>
        <w:rPr>
          <w:rFonts w:ascii="Arial" w:hAnsi="Arial" w:cs="Arial"/>
          <w:bCs/>
        </w:rPr>
        <w:tab/>
      </w:r>
      <w:r>
        <w:rPr>
          <w:rFonts w:ascii="Arial" w:hAnsi="Arial" w:cs="Arial"/>
          <w:bCs/>
        </w:rPr>
        <w:tab/>
      </w:r>
      <w:r>
        <w:rPr>
          <w:rFonts w:ascii="Arial" w:hAnsi="Arial" w:cs="Arial"/>
          <w:bCs/>
        </w:rPr>
        <w:tab/>
        <w:t xml:space="preserve"> </w:t>
      </w:r>
      <w:r w:rsidR="00032E98">
        <w:rPr>
          <w:rFonts w:ascii="Arial" w:hAnsi="Arial" w:cs="Arial"/>
          <w:bCs/>
        </w:rPr>
        <w:t xml:space="preserve">  </w:t>
      </w:r>
      <w:r>
        <w:rPr>
          <w:rFonts w:ascii="Arial" w:hAnsi="Arial" w:cs="Arial"/>
          <w:bCs/>
        </w:rPr>
        <w:t xml:space="preserve"> 4,880.00 </w:t>
      </w:r>
    </w:p>
    <w:p w14:paraId="30834A37" w14:textId="4D186884" w:rsidR="00FA1250" w:rsidRPr="00FA1250" w:rsidRDefault="00FA1250" w:rsidP="00FA1250">
      <w:pPr>
        <w:ind w:left="720" w:firstLine="720"/>
        <w:rPr>
          <w:rFonts w:ascii="Arial" w:hAnsi="Arial" w:cs="Arial"/>
          <w:bCs/>
        </w:rPr>
      </w:pPr>
      <w:proofErr w:type="spellStart"/>
      <w:r>
        <w:rPr>
          <w:rFonts w:ascii="Arial" w:hAnsi="Arial" w:cs="Arial"/>
          <w:bCs/>
        </w:rPr>
        <w:t>Capt’l</w:t>
      </w:r>
      <w:proofErr w:type="spellEnd"/>
      <w:r>
        <w:rPr>
          <w:rFonts w:ascii="Arial" w:hAnsi="Arial" w:cs="Arial"/>
          <w:bCs/>
        </w:rPr>
        <w:t>. Reserve</w:t>
      </w:r>
      <w:r>
        <w:rPr>
          <w:rFonts w:ascii="Arial" w:hAnsi="Arial" w:cs="Arial"/>
          <w:bCs/>
        </w:rPr>
        <w:tab/>
        <w:t>W#3</w:t>
      </w:r>
      <w:r>
        <w:rPr>
          <w:rFonts w:ascii="Arial" w:hAnsi="Arial" w:cs="Arial"/>
          <w:bCs/>
        </w:rPr>
        <w:tab/>
      </w:r>
      <w:r>
        <w:rPr>
          <w:rFonts w:ascii="Arial" w:hAnsi="Arial" w:cs="Arial"/>
          <w:bCs/>
        </w:rPr>
        <w:tab/>
        <w:t xml:space="preserve">         </w:t>
      </w:r>
      <w:r w:rsidR="00032E98">
        <w:rPr>
          <w:rFonts w:ascii="Arial" w:hAnsi="Arial" w:cs="Arial"/>
          <w:bCs/>
        </w:rPr>
        <w:t xml:space="preserve">  </w:t>
      </w:r>
      <w:r>
        <w:rPr>
          <w:rFonts w:ascii="Arial" w:hAnsi="Arial" w:cs="Arial"/>
          <w:bCs/>
        </w:rPr>
        <w:t>135,000.00</w:t>
      </w:r>
    </w:p>
    <w:p w14:paraId="1E82A367" w14:textId="54F11FB6" w:rsidR="00900E48" w:rsidRDefault="00FA1250" w:rsidP="00FA1250">
      <w:pPr>
        <w:rPr>
          <w:rFonts w:ascii="Arial" w:hAnsi="Arial" w:cs="Arial"/>
          <w:bCs/>
        </w:rPr>
      </w:pPr>
      <w:r>
        <w:rPr>
          <w:rFonts w:ascii="Arial" w:hAnsi="Arial" w:cs="Arial"/>
          <w:b/>
        </w:rPr>
        <w:t xml:space="preserve">                         </w:t>
      </w:r>
      <w:r w:rsidRPr="00FA1250">
        <w:rPr>
          <w:rFonts w:ascii="Arial" w:hAnsi="Arial" w:cs="Arial"/>
          <w:bCs/>
        </w:rPr>
        <w:t>St. Dept. Equip.</w:t>
      </w:r>
    </w:p>
    <w:p w14:paraId="415A77A3" w14:textId="7586A3C4" w:rsidR="00FA1250" w:rsidRPr="00FA1250" w:rsidRDefault="00FA1250" w:rsidP="00FA1250">
      <w:pPr>
        <w:rPr>
          <w:rFonts w:ascii="Arial" w:hAnsi="Arial" w:cs="Arial"/>
          <w:bCs/>
        </w:rPr>
      </w:pPr>
      <w:r>
        <w:rPr>
          <w:rFonts w:ascii="Arial" w:hAnsi="Arial" w:cs="Arial"/>
          <w:bCs/>
        </w:rPr>
        <w:tab/>
      </w:r>
      <w:r>
        <w:rPr>
          <w:rFonts w:ascii="Arial" w:hAnsi="Arial" w:cs="Arial"/>
          <w:bCs/>
        </w:rPr>
        <w:tab/>
        <w:t>Electric</w:t>
      </w:r>
      <w:r>
        <w:rPr>
          <w:rFonts w:ascii="Arial" w:hAnsi="Arial" w:cs="Arial"/>
          <w:bCs/>
        </w:rPr>
        <w:tab/>
      </w:r>
      <w:r>
        <w:rPr>
          <w:rFonts w:ascii="Arial" w:hAnsi="Arial" w:cs="Arial"/>
          <w:bCs/>
        </w:rPr>
        <w:tab/>
        <w:t>W#2</w:t>
      </w:r>
      <w:r>
        <w:rPr>
          <w:rFonts w:ascii="Arial" w:hAnsi="Arial" w:cs="Arial"/>
          <w:bCs/>
        </w:rPr>
        <w:tab/>
      </w:r>
      <w:r>
        <w:rPr>
          <w:rFonts w:ascii="Arial" w:hAnsi="Arial" w:cs="Arial"/>
          <w:bCs/>
        </w:rPr>
        <w:tab/>
        <w:t xml:space="preserve">         </w:t>
      </w:r>
      <w:r w:rsidR="00032E98">
        <w:rPr>
          <w:rFonts w:ascii="Arial" w:hAnsi="Arial" w:cs="Arial"/>
          <w:bCs/>
        </w:rPr>
        <w:t xml:space="preserve">  </w:t>
      </w:r>
      <w:r>
        <w:rPr>
          <w:rFonts w:ascii="Arial" w:hAnsi="Arial" w:cs="Arial"/>
          <w:bCs/>
        </w:rPr>
        <w:t>160,501.95</w:t>
      </w:r>
    </w:p>
    <w:p w14:paraId="25DDD20C" w14:textId="0AF324C6" w:rsidR="00900E48" w:rsidRPr="00407C90" w:rsidRDefault="00407C90" w:rsidP="00407C90">
      <w:pPr>
        <w:rPr>
          <w:rFonts w:ascii="Arial" w:hAnsi="Arial" w:cs="Arial"/>
          <w:bCs/>
        </w:rPr>
      </w:pPr>
      <w:r>
        <w:rPr>
          <w:rFonts w:ascii="Arial" w:hAnsi="Arial" w:cs="Arial"/>
          <w:b/>
        </w:rPr>
        <w:tab/>
        <w:t xml:space="preserve">           </w:t>
      </w:r>
      <w:proofErr w:type="spellStart"/>
      <w:r w:rsidRPr="00407C90">
        <w:rPr>
          <w:rFonts w:ascii="Arial" w:hAnsi="Arial" w:cs="Arial"/>
          <w:bCs/>
        </w:rPr>
        <w:t>Capt’l</w:t>
      </w:r>
      <w:proofErr w:type="spellEnd"/>
      <w:r w:rsidRPr="00407C90">
        <w:rPr>
          <w:rFonts w:ascii="Arial" w:hAnsi="Arial" w:cs="Arial"/>
          <w:bCs/>
        </w:rPr>
        <w:t>. Proj.</w:t>
      </w:r>
      <w:r w:rsidRPr="00407C90">
        <w:rPr>
          <w:rFonts w:ascii="Arial" w:hAnsi="Arial" w:cs="Arial"/>
          <w:bCs/>
        </w:rPr>
        <w:tab/>
      </w:r>
      <w:r>
        <w:rPr>
          <w:rFonts w:ascii="Arial" w:hAnsi="Arial" w:cs="Arial"/>
          <w:bCs/>
        </w:rPr>
        <w:t xml:space="preserve">           </w:t>
      </w:r>
      <w:r w:rsidRPr="00407C90">
        <w:rPr>
          <w:rFonts w:ascii="Arial" w:hAnsi="Arial" w:cs="Arial"/>
          <w:bCs/>
        </w:rPr>
        <w:t>W#1</w:t>
      </w:r>
      <w:r>
        <w:rPr>
          <w:rFonts w:ascii="Arial" w:hAnsi="Arial" w:cs="Arial"/>
          <w:bCs/>
        </w:rPr>
        <w:tab/>
      </w:r>
      <w:r>
        <w:rPr>
          <w:rFonts w:ascii="Arial" w:hAnsi="Arial" w:cs="Arial"/>
          <w:bCs/>
        </w:rPr>
        <w:tab/>
      </w:r>
      <w:proofErr w:type="gramStart"/>
      <w:r>
        <w:rPr>
          <w:rFonts w:ascii="Arial" w:hAnsi="Arial" w:cs="Arial"/>
          <w:bCs/>
        </w:rPr>
        <w:tab/>
      </w:r>
      <w:r w:rsidR="00032E98">
        <w:rPr>
          <w:rFonts w:ascii="Arial" w:hAnsi="Arial" w:cs="Arial"/>
          <w:bCs/>
        </w:rPr>
        <w:t xml:space="preserve">  </w:t>
      </w:r>
      <w:r>
        <w:rPr>
          <w:rFonts w:ascii="Arial" w:hAnsi="Arial" w:cs="Arial"/>
          <w:bCs/>
        </w:rPr>
        <w:t>12,339.60</w:t>
      </w:r>
      <w:proofErr w:type="gramEnd"/>
    </w:p>
    <w:p w14:paraId="636A2B09" w14:textId="7C651846" w:rsidR="00407C90" w:rsidRDefault="00407C90" w:rsidP="00407C90">
      <w:pPr>
        <w:ind w:left="720" w:firstLine="720"/>
        <w:rPr>
          <w:rFonts w:ascii="Arial" w:hAnsi="Arial" w:cs="Arial"/>
          <w:bCs/>
        </w:rPr>
      </w:pPr>
      <w:r w:rsidRPr="00407C90">
        <w:rPr>
          <w:rFonts w:ascii="Arial" w:hAnsi="Arial" w:cs="Arial"/>
          <w:bCs/>
        </w:rPr>
        <w:t xml:space="preserve">    WPCF</w:t>
      </w:r>
    </w:p>
    <w:p w14:paraId="4D613CC0" w14:textId="3B77BE8C" w:rsidR="00407C90" w:rsidRDefault="00407C90" w:rsidP="00407C90">
      <w:pPr>
        <w:ind w:left="720" w:firstLine="720"/>
        <w:rPr>
          <w:rFonts w:ascii="Arial" w:hAnsi="Arial" w:cs="Arial"/>
          <w:bCs/>
        </w:rPr>
      </w:pPr>
      <w:r>
        <w:rPr>
          <w:rFonts w:ascii="Arial" w:hAnsi="Arial" w:cs="Arial"/>
          <w:bCs/>
        </w:rPr>
        <w:t>Electric Dist.</w:t>
      </w:r>
      <w:r>
        <w:rPr>
          <w:rFonts w:ascii="Arial" w:hAnsi="Arial" w:cs="Arial"/>
          <w:bCs/>
        </w:rPr>
        <w:tab/>
      </w:r>
      <w:r>
        <w:rPr>
          <w:rFonts w:ascii="Arial" w:hAnsi="Arial" w:cs="Arial"/>
          <w:bCs/>
        </w:rPr>
        <w:tab/>
        <w:t>W#3</w:t>
      </w:r>
      <w:r>
        <w:rPr>
          <w:rFonts w:ascii="Arial" w:hAnsi="Arial" w:cs="Arial"/>
          <w:bCs/>
        </w:rPr>
        <w:tab/>
      </w:r>
      <w:r>
        <w:rPr>
          <w:rFonts w:ascii="Arial" w:hAnsi="Arial" w:cs="Arial"/>
          <w:bCs/>
        </w:rPr>
        <w:tab/>
      </w:r>
      <w:r>
        <w:rPr>
          <w:rFonts w:ascii="Arial" w:hAnsi="Arial" w:cs="Arial"/>
          <w:bCs/>
        </w:rPr>
        <w:tab/>
        <w:t xml:space="preserve">  </w:t>
      </w:r>
      <w:r w:rsidR="00032E98">
        <w:rPr>
          <w:rFonts w:ascii="Arial" w:hAnsi="Arial" w:cs="Arial"/>
          <w:bCs/>
        </w:rPr>
        <w:t xml:space="preserve">  </w:t>
      </w:r>
      <w:r>
        <w:rPr>
          <w:rFonts w:ascii="Arial" w:hAnsi="Arial" w:cs="Arial"/>
          <w:bCs/>
        </w:rPr>
        <w:t>2,000.00</w:t>
      </w:r>
    </w:p>
    <w:p w14:paraId="210FAB36" w14:textId="54E94592" w:rsidR="00407C90" w:rsidRDefault="00407C90" w:rsidP="00407C90">
      <w:pPr>
        <w:ind w:left="720" w:firstLine="720"/>
        <w:rPr>
          <w:rFonts w:ascii="Arial" w:hAnsi="Arial" w:cs="Arial"/>
          <w:bCs/>
        </w:rPr>
      </w:pPr>
      <w:r>
        <w:rPr>
          <w:rFonts w:ascii="Arial" w:hAnsi="Arial" w:cs="Arial"/>
          <w:bCs/>
        </w:rPr>
        <w:t>Sewer</w:t>
      </w:r>
      <w:r>
        <w:rPr>
          <w:rFonts w:ascii="Arial" w:hAnsi="Arial" w:cs="Arial"/>
          <w:bCs/>
        </w:rPr>
        <w:tab/>
      </w:r>
      <w:r>
        <w:rPr>
          <w:rFonts w:ascii="Arial" w:hAnsi="Arial" w:cs="Arial"/>
          <w:bCs/>
        </w:rPr>
        <w:tab/>
      </w:r>
      <w:r>
        <w:rPr>
          <w:rFonts w:ascii="Arial" w:hAnsi="Arial" w:cs="Arial"/>
          <w:bCs/>
        </w:rPr>
        <w:tab/>
        <w:t>W#2</w:t>
      </w:r>
      <w:r>
        <w:rPr>
          <w:rFonts w:ascii="Arial" w:hAnsi="Arial" w:cs="Arial"/>
          <w:bCs/>
        </w:rPr>
        <w:tab/>
      </w:r>
      <w:r>
        <w:rPr>
          <w:rFonts w:ascii="Arial" w:hAnsi="Arial" w:cs="Arial"/>
          <w:bCs/>
        </w:rPr>
        <w:tab/>
      </w:r>
      <w:proofErr w:type="gramStart"/>
      <w:r>
        <w:rPr>
          <w:rFonts w:ascii="Arial" w:hAnsi="Arial" w:cs="Arial"/>
          <w:bCs/>
        </w:rPr>
        <w:tab/>
      </w:r>
      <w:r w:rsidR="00032E98">
        <w:rPr>
          <w:rFonts w:ascii="Arial" w:hAnsi="Arial" w:cs="Arial"/>
          <w:bCs/>
        </w:rPr>
        <w:t xml:space="preserve">  </w:t>
      </w:r>
      <w:r>
        <w:rPr>
          <w:rFonts w:ascii="Arial" w:hAnsi="Arial" w:cs="Arial"/>
          <w:bCs/>
        </w:rPr>
        <w:t>31,718.92</w:t>
      </w:r>
      <w:proofErr w:type="gramEnd"/>
    </w:p>
    <w:p w14:paraId="73BCC802" w14:textId="7E7A31A5" w:rsidR="00407C90" w:rsidRDefault="00407C90" w:rsidP="00407C90">
      <w:pPr>
        <w:ind w:left="720" w:firstLine="720"/>
        <w:rPr>
          <w:rFonts w:ascii="Arial" w:hAnsi="Arial" w:cs="Arial"/>
          <w:bCs/>
        </w:rPr>
      </w:pPr>
      <w:r>
        <w:rPr>
          <w:rFonts w:ascii="Arial" w:hAnsi="Arial" w:cs="Arial"/>
          <w:bCs/>
        </w:rPr>
        <w:t>General</w:t>
      </w:r>
      <w:r>
        <w:rPr>
          <w:rFonts w:ascii="Arial" w:hAnsi="Arial" w:cs="Arial"/>
          <w:bCs/>
        </w:rPr>
        <w:tab/>
      </w:r>
      <w:r>
        <w:rPr>
          <w:rFonts w:ascii="Arial" w:hAnsi="Arial" w:cs="Arial"/>
          <w:bCs/>
        </w:rPr>
        <w:tab/>
        <w:t>W#2</w:t>
      </w:r>
      <w:r>
        <w:rPr>
          <w:rFonts w:ascii="Arial" w:hAnsi="Arial" w:cs="Arial"/>
          <w:bCs/>
        </w:rPr>
        <w:tab/>
      </w:r>
      <w:r>
        <w:rPr>
          <w:rFonts w:ascii="Arial" w:hAnsi="Arial" w:cs="Arial"/>
          <w:bCs/>
        </w:rPr>
        <w:tab/>
      </w:r>
      <w:proofErr w:type="gramStart"/>
      <w:r>
        <w:rPr>
          <w:rFonts w:ascii="Arial" w:hAnsi="Arial" w:cs="Arial"/>
          <w:bCs/>
        </w:rPr>
        <w:tab/>
      </w:r>
      <w:r w:rsidR="00032E98">
        <w:rPr>
          <w:rFonts w:ascii="Arial" w:hAnsi="Arial" w:cs="Arial"/>
          <w:bCs/>
        </w:rPr>
        <w:t xml:space="preserve">  </w:t>
      </w:r>
      <w:r>
        <w:rPr>
          <w:rFonts w:ascii="Arial" w:hAnsi="Arial" w:cs="Arial"/>
          <w:bCs/>
        </w:rPr>
        <w:t>93,662.58</w:t>
      </w:r>
      <w:proofErr w:type="gramEnd"/>
    </w:p>
    <w:p w14:paraId="33BA5B8C" w14:textId="24F922C2" w:rsidR="00407C90" w:rsidRDefault="00407C90" w:rsidP="00407C90">
      <w:pPr>
        <w:ind w:left="720" w:firstLine="720"/>
        <w:rPr>
          <w:rFonts w:ascii="Arial" w:hAnsi="Arial" w:cs="Arial"/>
          <w:bCs/>
        </w:rPr>
      </w:pPr>
      <w:r>
        <w:rPr>
          <w:rFonts w:ascii="Arial" w:hAnsi="Arial" w:cs="Arial"/>
          <w:bCs/>
        </w:rPr>
        <w:t>Water</w:t>
      </w:r>
      <w:r>
        <w:rPr>
          <w:rFonts w:ascii="Arial" w:hAnsi="Arial" w:cs="Arial"/>
          <w:bCs/>
        </w:rPr>
        <w:tab/>
      </w:r>
      <w:r>
        <w:rPr>
          <w:rFonts w:ascii="Arial" w:hAnsi="Arial" w:cs="Arial"/>
          <w:bCs/>
        </w:rPr>
        <w:tab/>
      </w:r>
      <w:r>
        <w:rPr>
          <w:rFonts w:ascii="Arial" w:hAnsi="Arial" w:cs="Arial"/>
          <w:bCs/>
        </w:rPr>
        <w:tab/>
        <w:t>W#2</w:t>
      </w:r>
      <w:r>
        <w:rPr>
          <w:rFonts w:ascii="Arial" w:hAnsi="Arial" w:cs="Arial"/>
          <w:bCs/>
        </w:rPr>
        <w:tab/>
      </w:r>
      <w:r>
        <w:rPr>
          <w:rFonts w:ascii="Arial" w:hAnsi="Arial" w:cs="Arial"/>
          <w:bCs/>
        </w:rPr>
        <w:tab/>
      </w:r>
      <w:proofErr w:type="gramStart"/>
      <w:r>
        <w:rPr>
          <w:rFonts w:ascii="Arial" w:hAnsi="Arial" w:cs="Arial"/>
          <w:bCs/>
        </w:rPr>
        <w:tab/>
      </w:r>
      <w:r w:rsidR="00032E98">
        <w:rPr>
          <w:rFonts w:ascii="Arial" w:hAnsi="Arial" w:cs="Arial"/>
          <w:bCs/>
        </w:rPr>
        <w:t xml:space="preserve">  </w:t>
      </w:r>
      <w:r>
        <w:rPr>
          <w:rFonts w:ascii="Arial" w:hAnsi="Arial" w:cs="Arial"/>
          <w:bCs/>
        </w:rPr>
        <w:t>28,981.10</w:t>
      </w:r>
      <w:proofErr w:type="gramEnd"/>
    </w:p>
    <w:p w14:paraId="64D0CD04" w14:textId="39560D1D" w:rsidR="00900E48" w:rsidRDefault="00900E48" w:rsidP="00900E48">
      <w:pPr>
        <w:jc w:val="center"/>
        <w:rPr>
          <w:rFonts w:ascii="Arial" w:hAnsi="Arial" w:cs="Arial"/>
          <w:b/>
        </w:rPr>
      </w:pPr>
    </w:p>
    <w:p w14:paraId="4CD97618" w14:textId="4FBA814C" w:rsidR="00032E98" w:rsidRDefault="00900E48" w:rsidP="00900E48">
      <w:pPr>
        <w:rPr>
          <w:rFonts w:ascii="Arial" w:hAnsi="Arial" w:cs="Arial"/>
          <w:bCs/>
        </w:rPr>
      </w:pPr>
      <w:r w:rsidRPr="00900E48">
        <w:rPr>
          <w:rFonts w:ascii="Arial" w:hAnsi="Arial" w:cs="Arial"/>
          <w:bCs/>
        </w:rPr>
        <w:t xml:space="preserve">AWARD TRASH BAG </w:t>
      </w:r>
      <w:r w:rsidR="00032E98">
        <w:rPr>
          <w:rFonts w:ascii="Arial" w:hAnsi="Arial" w:cs="Arial"/>
          <w:bCs/>
        </w:rPr>
        <w:t>BID</w:t>
      </w:r>
    </w:p>
    <w:p w14:paraId="4060E551" w14:textId="40F2EF2A" w:rsidR="00032E98" w:rsidRPr="00032E98" w:rsidRDefault="00032E98" w:rsidP="00032E98">
      <w:pPr>
        <w:jc w:val="center"/>
        <w:rPr>
          <w:rFonts w:ascii="Arial" w:hAnsi="Arial" w:cs="Arial"/>
          <w:b/>
        </w:rPr>
      </w:pPr>
      <w:r w:rsidRPr="00032E98">
        <w:rPr>
          <w:rFonts w:ascii="Arial" w:hAnsi="Arial" w:cs="Arial"/>
          <w:b/>
        </w:rPr>
        <w:t>The board made a motion by Trustee</w:t>
      </w:r>
      <w:r w:rsidR="0039580E">
        <w:rPr>
          <w:rFonts w:ascii="Arial" w:hAnsi="Arial" w:cs="Arial"/>
          <w:b/>
        </w:rPr>
        <w:t xml:space="preserve"> Catalano</w:t>
      </w:r>
      <w:r w:rsidRPr="00032E98">
        <w:rPr>
          <w:rFonts w:ascii="Arial" w:hAnsi="Arial" w:cs="Arial"/>
          <w:b/>
        </w:rPr>
        <w:t xml:space="preserve">, seconded by Trustee </w:t>
      </w:r>
      <w:r w:rsidR="0039580E">
        <w:rPr>
          <w:rFonts w:ascii="Arial" w:hAnsi="Arial" w:cs="Arial"/>
          <w:b/>
        </w:rPr>
        <w:t>Einach</w:t>
      </w:r>
      <w:r w:rsidRPr="00032E98">
        <w:rPr>
          <w:rFonts w:ascii="Arial" w:hAnsi="Arial" w:cs="Arial"/>
          <w:b/>
        </w:rPr>
        <w:t xml:space="preserve"> and was carried unanimously to award the low bid</w:t>
      </w:r>
      <w:r>
        <w:rPr>
          <w:rFonts w:ascii="Arial" w:hAnsi="Arial" w:cs="Arial"/>
          <w:b/>
        </w:rPr>
        <w:t xml:space="preserve"> of </w:t>
      </w:r>
      <w:proofErr w:type="gramStart"/>
      <w:r>
        <w:rPr>
          <w:rFonts w:ascii="Arial" w:hAnsi="Arial" w:cs="Arial"/>
          <w:b/>
        </w:rPr>
        <w:t>0./</w:t>
      </w:r>
      <w:proofErr w:type="gramEnd"/>
      <w:r>
        <w:rPr>
          <w:rFonts w:ascii="Arial" w:hAnsi="Arial" w:cs="Arial"/>
          <w:b/>
        </w:rPr>
        <w:t>189 per bag</w:t>
      </w:r>
      <w:r w:rsidRPr="00032E98">
        <w:rPr>
          <w:rFonts w:ascii="Arial" w:hAnsi="Arial" w:cs="Arial"/>
          <w:b/>
        </w:rPr>
        <w:t xml:space="preserve"> for Trash Bags to Creative Sales Company and to </w:t>
      </w:r>
      <w:r>
        <w:rPr>
          <w:rFonts w:ascii="Arial" w:hAnsi="Arial" w:cs="Arial"/>
          <w:b/>
        </w:rPr>
        <w:t>select</w:t>
      </w:r>
      <w:r w:rsidRPr="00032E98">
        <w:rPr>
          <w:rFonts w:ascii="Arial" w:hAnsi="Arial" w:cs="Arial"/>
          <w:b/>
        </w:rPr>
        <w:t xml:space="preserve"> the color </w:t>
      </w:r>
      <w:r w:rsidR="0039580E">
        <w:rPr>
          <w:rFonts w:ascii="Arial" w:hAnsi="Arial" w:cs="Arial"/>
          <w:b/>
        </w:rPr>
        <w:t>blue</w:t>
      </w:r>
      <w:r w:rsidRPr="00032E98">
        <w:rPr>
          <w:rFonts w:ascii="Arial" w:hAnsi="Arial" w:cs="Arial"/>
          <w:b/>
        </w:rPr>
        <w:t xml:space="preserve"> at no extra cost</w:t>
      </w:r>
      <w:r>
        <w:rPr>
          <w:rFonts w:ascii="Arial" w:hAnsi="Arial" w:cs="Arial"/>
          <w:b/>
        </w:rPr>
        <w:t xml:space="preserve"> to the Village.</w:t>
      </w:r>
    </w:p>
    <w:p w14:paraId="0D6B7B96" w14:textId="7DD0ABB6" w:rsidR="00032E98" w:rsidRPr="00900E48" w:rsidRDefault="00032E98" w:rsidP="00032E98">
      <w:pPr>
        <w:jc w:val="center"/>
        <w:rPr>
          <w:rFonts w:ascii="Arial" w:hAnsi="Arial" w:cs="Arial"/>
          <w:bCs/>
        </w:rPr>
      </w:pPr>
      <w:r>
        <w:rPr>
          <w:rFonts w:ascii="Arial" w:hAnsi="Arial" w:cs="Arial"/>
          <w:bCs/>
        </w:rPr>
        <w:t>The other bid submitted was from Central Poly Bag Corp. at 0.317 per bag.</w:t>
      </w:r>
    </w:p>
    <w:p w14:paraId="4461FE33" w14:textId="77777777" w:rsidR="00900E48" w:rsidRDefault="00900E48" w:rsidP="00032E98">
      <w:pPr>
        <w:jc w:val="center"/>
        <w:rPr>
          <w:rFonts w:ascii="Arial" w:hAnsi="Arial" w:cs="Arial"/>
          <w:bCs/>
        </w:rPr>
      </w:pPr>
    </w:p>
    <w:p w14:paraId="47002ECF" w14:textId="033E1A1A" w:rsidR="00900E48" w:rsidRDefault="00900E48" w:rsidP="00900E48">
      <w:pPr>
        <w:rPr>
          <w:rFonts w:ascii="Arial" w:hAnsi="Arial" w:cs="Arial"/>
          <w:bCs/>
        </w:rPr>
      </w:pPr>
      <w:r w:rsidRPr="00900E48">
        <w:rPr>
          <w:rFonts w:ascii="Arial" w:hAnsi="Arial" w:cs="Arial"/>
          <w:bCs/>
        </w:rPr>
        <w:t>PERMISSION TO GO TO BID FOR TIMBER SALE</w:t>
      </w:r>
    </w:p>
    <w:p w14:paraId="007C065B" w14:textId="29CDB44D" w:rsidR="0039580E" w:rsidRPr="0039580E" w:rsidRDefault="0039580E" w:rsidP="0039580E">
      <w:pPr>
        <w:jc w:val="center"/>
        <w:rPr>
          <w:rFonts w:ascii="Arial" w:hAnsi="Arial" w:cs="Arial"/>
          <w:b/>
        </w:rPr>
      </w:pPr>
      <w:r w:rsidRPr="0039580E">
        <w:rPr>
          <w:rFonts w:ascii="Arial" w:hAnsi="Arial" w:cs="Arial"/>
          <w:b/>
        </w:rPr>
        <w:t xml:space="preserve">The motion was made by Trustee Freifeld, seconded by Trustee </w:t>
      </w:r>
      <w:proofErr w:type="gramStart"/>
      <w:r w:rsidRPr="0039580E">
        <w:rPr>
          <w:rFonts w:ascii="Arial" w:hAnsi="Arial" w:cs="Arial"/>
          <w:b/>
        </w:rPr>
        <w:t>Lutes</w:t>
      </w:r>
      <w:proofErr w:type="gramEnd"/>
      <w:r w:rsidRPr="0039580E">
        <w:rPr>
          <w:rFonts w:ascii="Arial" w:hAnsi="Arial" w:cs="Arial"/>
          <w:b/>
        </w:rPr>
        <w:t xml:space="preserve"> and was carried unanimously to go to bid for the Timber Sale</w:t>
      </w:r>
      <w:r>
        <w:rPr>
          <w:rFonts w:ascii="Arial" w:hAnsi="Arial" w:cs="Arial"/>
          <w:b/>
        </w:rPr>
        <w:t xml:space="preserve"> on our Martin-Wright Road property.</w:t>
      </w:r>
    </w:p>
    <w:p w14:paraId="4A095928" w14:textId="03E9DF09" w:rsidR="00876422" w:rsidRPr="00704D36" w:rsidRDefault="00984727" w:rsidP="00900E48">
      <w:pPr>
        <w:rPr>
          <w:rFonts w:ascii="Arial" w:hAnsi="Arial" w:cs="Arial"/>
          <w:b/>
        </w:rPr>
      </w:pPr>
      <w:r w:rsidRPr="00704D36">
        <w:rPr>
          <w:rFonts w:ascii="Arial" w:hAnsi="Arial" w:cs="Arial"/>
          <w:b/>
        </w:rPr>
        <w:t>VISITORS</w:t>
      </w:r>
    </w:p>
    <w:p w14:paraId="3E1E00FC" w14:textId="520544F0" w:rsidR="00E06464" w:rsidRDefault="00E06464" w:rsidP="00900E48">
      <w:pPr>
        <w:rPr>
          <w:rFonts w:ascii="Arial" w:hAnsi="Arial" w:cs="Arial"/>
          <w:bCs/>
        </w:rPr>
      </w:pPr>
      <w:r>
        <w:rPr>
          <w:rFonts w:ascii="Arial" w:hAnsi="Arial" w:cs="Arial"/>
          <w:bCs/>
        </w:rPr>
        <w:t>MCCLURG FOUNTAIN ISSUE</w:t>
      </w:r>
    </w:p>
    <w:p w14:paraId="4E95D63B" w14:textId="77777777" w:rsidR="00E06464" w:rsidRDefault="00E06464" w:rsidP="00900E48">
      <w:pPr>
        <w:rPr>
          <w:rFonts w:ascii="Arial" w:hAnsi="Arial" w:cs="Arial"/>
          <w:bCs/>
        </w:rPr>
      </w:pPr>
      <w:r>
        <w:rPr>
          <w:rFonts w:ascii="Arial" w:hAnsi="Arial" w:cs="Arial"/>
          <w:bCs/>
        </w:rPr>
        <w:t>An inquiry was made</w:t>
      </w:r>
      <w:r w:rsidR="00984727">
        <w:rPr>
          <w:rFonts w:ascii="Arial" w:hAnsi="Arial" w:cs="Arial"/>
          <w:bCs/>
        </w:rPr>
        <w:t xml:space="preserve"> as to who will be maintaining the fountain area at the McClurg. Ed replied that the Mansion has always taken care of it. </w:t>
      </w:r>
    </w:p>
    <w:p w14:paraId="74FB2E7F" w14:textId="77777777" w:rsidR="00051347" w:rsidRDefault="00051347" w:rsidP="00900E48">
      <w:pPr>
        <w:rPr>
          <w:rFonts w:ascii="Arial" w:hAnsi="Arial" w:cs="Arial"/>
          <w:bCs/>
        </w:rPr>
      </w:pPr>
    </w:p>
    <w:p w14:paraId="75E3F3CB" w14:textId="6333C54E" w:rsidR="00984727" w:rsidRDefault="00883276" w:rsidP="00900E48">
      <w:pPr>
        <w:rPr>
          <w:rFonts w:ascii="Arial" w:hAnsi="Arial" w:cs="Arial"/>
          <w:bCs/>
        </w:rPr>
      </w:pPr>
      <w:r>
        <w:rPr>
          <w:rFonts w:ascii="Arial" w:hAnsi="Arial" w:cs="Arial"/>
          <w:bCs/>
        </w:rPr>
        <w:t>T</w:t>
      </w:r>
      <w:r w:rsidR="00984727">
        <w:rPr>
          <w:rFonts w:ascii="Arial" w:hAnsi="Arial" w:cs="Arial"/>
          <w:bCs/>
        </w:rPr>
        <w:t xml:space="preserve">he Mansion </w:t>
      </w:r>
      <w:r w:rsidR="00E06464">
        <w:rPr>
          <w:rFonts w:ascii="Arial" w:hAnsi="Arial" w:cs="Arial"/>
          <w:bCs/>
        </w:rPr>
        <w:t xml:space="preserve">is under </w:t>
      </w:r>
      <w:r w:rsidR="00984727">
        <w:rPr>
          <w:rFonts w:ascii="Arial" w:hAnsi="Arial" w:cs="Arial"/>
          <w:bCs/>
        </w:rPr>
        <w:t>the impression now</w:t>
      </w:r>
      <w:r w:rsidR="00051347">
        <w:rPr>
          <w:rFonts w:ascii="Arial" w:hAnsi="Arial" w:cs="Arial"/>
          <w:bCs/>
        </w:rPr>
        <w:t>,</w:t>
      </w:r>
      <w:r w:rsidR="00984727">
        <w:rPr>
          <w:rFonts w:ascii="Arial" w:hAnsi="Arial" w:cs="Arial"/>
          <w:bCs/>
        </w:rPr>
        <w:t xml:space="preserve"> that the Village is going to take care of it</w:t>
      </w:r>
      <w:r w:rsidR="00E06464">
        <w:rPr>
          <w:rFonts w:ascii="Arial" w:hAnsi="Arial" w:cs="Arial"/>
          <w:bCs/>
        </w:rPr>
        <w:t xml:space="preserve"> and noted that care</w:t>
      </w:r>
      <w:r>
        <w:rPr>
          <w:rFonts w:ascii="Arial" w:hAnsi="Arial" w:cs="Arial"/>
          <w:bCs/>
        </w:rPr>
        <w:t xml:space="preserve"> should be </w:t>
      </w:r>
      <w:r w:rsidR="00E06464">
        <w:rPr>
          <w:rFonts w:ascii="Arial" w:hAnsi="Arial" w:cs="Arial"/>
          <w:bCs/>
        </w:rPr>
        <w:t xml:space="preserve">taken when </w:t>
      </w:r>
      <w:r>
        <w:rPr>
          <w:rFonts w:ascii="Arial" w:hAnsi="Arial" w:cs="Arial"/>
          <w:bCs/>
        </w:rPr>
        <w:t xml:space="preserve">the Village is </w:t>
      </w:r>
      <w:r w:rsidR="00E06464">
        <w:rPr>
          <w:rFonts w:ascii="Arial" w:hAnsi="Arial" w:cs="Arial"/>
          <w:bCs/>
        </w:rPr>
        <w:t xml:space="preserve">mowing so as not to shoot the grass and flowers towards the fountain area which clogs up the filter and causes major issues and then needs to be cleaned out. </w:t>
      </w:r>
    </w:p>
    <w:p w14:paraId="66FBAA65" w14:textId="1F9401B7" w:rsidR="00883276" w:rsidRDefault="00883276" w:rsidP="00900E48">
      <w:pPr>
        <w:rPr>
          <w:rFonts w:ascii="Arial" w:hAnsi="Arial" w:cs="Arial"/>
          <w:bCs/>
        </w:rPr>
      </w:pPr>
      <w:r>
        <w:rPr>
          <w:rFonts w:ascii="Arial" w:hAnsi="Arial" w:cs="Arial"/>
          <w:bCs/>
        </w:rPr>
        <w:t>Andrew noted that when the fountain had first been put in</w:t>
      </w:r>
      <w:r w:rsidR="00B01865">
        <w:rPr>
          <w:rFonts w:ascii="Arial" w:hAnsi="Arial" w:cs="Arial"/>
          <w:bCs/>
        </w:rPr>
        <w:t>,</w:t>
      </w:r>
      <w:r>
        <w:rPr>
          <w:rFonts w:ascii="Arial" w:hAnsi="Arial" w:cs="Arial"/>
          <w:bCs/>
        </w:rPr>
        <w:t xml:space="preserve"> a Water Department employee had met them there for the filling of it and that he would be doing the turning on and off the water every year for them</w:t>
      </w:r>
      <w:r w:rsidR="00E321D6">
        <w:rPr>
          <w:rFonts w:ascii="Arial" w:hAnsi="Arial" w:cs="Arial"/>
          <w:bCs/>
        </w:rPr>
        <w:t>. Maintenance had not been discussed at that time</w:t>
      </w:r>
      <w:r w:rsidR="00051347">
        <w:rPr>
          <w:rFonts w:ascii="Arial" w:hAnsi="Arial" w:cs="Arial"/>
          <w:bCs/>
        </w:rPr>
        <w:t xml:space="preserve"> but now t</w:t>
      </w:r>
      <w:r w:rsidR="00704D36">
        <w:rPr>
          <w:rFonts w:ascii="Arial" w:hAnsi="Arial" w:cs="Arial"/>
          <w:bCs/>
        </w:rPr>
        <w:t xml:space="preserve">he </w:t>
      </w:r>
      <w:r w:rsidR="00E321D6">
        <w:rPr>
          <w:rFonts w:ascii="Arial" w:hAnsi="Arial" w:cs="Arial"/>
          <w:bCs/>
        </w:rPr>
        <w:t xml:space="preserve">Village </w:t>
      </w:r>
      <w:r w:rsidR="00B01865">
        <w:rPr>
          <w:rFonts w:ascii="Arial" w:hAnsi="Arial" w:cs="Arial"/>
          <w:bCs/>
        </w:rPr>
        <w:t xml:space="preserve">will </w:t>
      </w:r>
      <w:r w:rsidR="00704D36">
        <w:rPr>
          <w:rFonts w:ascii="Arial" w:hAnsi="Arial" w:cs="Arial"/>
          <w:bCs/>
        </w:rPr>
        <w:t>attend to it</w:t>
      </w:r>
      <w:r w:rsidR="00E321D6">
        <w:rPr>
          <w:rFonts w:ascii="Arial" w:hAnsi="Arial" w:cs="Arial"/>
          <w:bCs/>
        </w:rPr>
        <w:t xml:space="preserve">.  </w:t>
      </w:r>
    </w:p>
    <w:p w14:paraId="736FD6EF" w14:textId="2A2A9EB3" w:rsidR="00883276" w:rsidRDefault="00883276" w:rsidP="00900E48">
      <w:pPr>
        <w:rPr>
          <w:rFonts w:ascii="Arial" w:hAnsi="Arial" w:cs="Arial"/>
          <w:bCs/>
        </w:rPr>
      </w:pPr>
    </w:p>
    <w:p w14:paraId="40170228" w14:textId="5C58C3F5" w:rsidR="00704D36" w:rsidRDefault="00704D36" w:rsidP="00900E48">
      <w:pPr>
        <w:rPr>
          <w:rFonts w:ascii="Arial" w:hAnsi="Arial" w:cs="Arial"/>
          <w:bCs/>
        </w:rPr>
      </w:pPr>
      <w:r>
        <w:rPr>
          <w:rFonts w:ascii="Arial" w:hAnsi="Arial" w:cs="Arial"/>
          <w:bCs/>
        </w:rPr>
        <w:t>WATER ISSUE QUESTION</w:t>
      </w:r>
    </w:p>
    <w:p w14:paraId="16862959" w14:textId="17FD8C4B" w:rsidR="00883276" w:rsidRDefault="00883276" w:rsidP="00900E48">
      <w:pPr>
        <w:rPr>
          <w:rFonts w:ascii="Arial" w:hAnsi="Arial" w:cs="Arial"/>
          <w:bCs/>
        </w:rPr>
      </w:pPr>
      <w:r>
        <w:rPr>
          <w:rFonts w:ascii="Arial" w:hAnsi="Arial" w:cs="Arial"/>
          <w:bCs/>
        </w:rPr>
        <w:t>Another inquiry was made as to water damage to property from</w:t>
      </w:r>
      <w:r w:rsidR="00E321D6">
        <w:rPr>
          <w:rFonts w:ascii="Arial" w:hAnsi="Arial" w:cs="Arial"/>
          <w:bCs/>
        </w:rPr>
        <w:t xml:space="preserve"> a resident. </w:t>
      </w:r>
      <w:r w:rsidR="004F0222">
        <w:rPr>
          <w:rFonts w:ascii="Arial" w:hAnsi="Arial" w:cs="Arial"/>
          <w:bCs/>
        </w:rPr>
        <w:t xml:space="preserve">It was </w:t>
      </w:r>
      <w:r w:rsidR="00E321D6">
        <w:rPr>
          <w:rFonts w:ascii="Arial" w:hAnsi="Arial" w:cs="Arial"/>
          <w:bCs/>
        </w:rPr>
        <w:t xml:space="preserve">felt the Village </w:t>
      </w:r>
      <w:r w:rsidR="00051347">
        <w:rPr>
          <w:rFonts w:ascii="Arial" w:hAnsi="Arial" w:cs="Arial"/>
          <w:bCs/>
        </w:rPr>
        <w:t xml:space="preserve">had originally </w:t>
      </w:r>
      <w:r w:rsidR="00E321D6">
        <w:rPr>
          <w:rFonts w:ascii="Arial" w:hAnsi="Arial" w:cs="Arial"/>
          <w:bCs/>
        </w:rPr>
        <w:t xml:space="preserve">caused the water running down a driveway issue. The </w:t>
      </w:r>
      <w:r w:rsidR="004F0222">
        <w:rPr>
          <w:rFonts w:ascii="Arial" w:hAnsi="Arial" w:cs="Arial"/>
          <w:bCs/>
        </w:rPr>
        <w:t xml:space="preserve">original </w:t>
      </w:r>
      <w:r w:rsidR="00E321D6">
        <w:rPr>
          <w:rFonts w:ascii="Arial" w:hAnsi="Arial" w:cs="Arial"/>
          <w:bCs/>
        </w:rPr>
        <w:t>incident happened in 1997</w:t>
      </w:r>
      <w:r w:rsidR="004F0222">
        <w:rPr>
          <w:rFonts w:ascii="Arial" w:hAnsi="Arial" w:cs="Arial"/>
          <w:bCs/>
        </w:rPr>
        <w:t xml:space="preserve"> when</w:t>
      </w:r>
      <w:r w:rsidR="00E321D6">
        <w:rPr>
          <w:rFonts w:ascii="Arial" w:hAnsi="Arial" w:cs="Arial"/>
          <w:bCs/>
        </w:rPr>
        <w:t xml:space="preserve"> </w:t>
      </w:r>
      <w:r w:rsidR="004F0222">
        <w:rPr>
          <w:rFonts w:ascii="Arial" w:hAnsi="Arial" w:cs="Arial"/>
          <w:bCs/>
        </w:rPr>
        <w:t xml:space="preserve">there was </w:t>
      </w:r>
      <w:r w:rsidR="00E321D6">
        <w:rPr>
          <w:rFonts w:ascii="Arial" w:hAnsi="Arial" w:cs="Arial"/>
          <w:bCs/>
        </w:rPr>
        <w:t xml:space="preserve">a watermain break and </w:t>
      </w:r>
      <w:r w:rsidR="004F0222">
        <w:rPr>
          <w:rFonts w:ascii="Arial" w:hAnsi="Arial" w:cs="Arial"/>
          <w:bCs/>
        </w:rPr>
        <w:t xml:space="preserve">a </w:t>
      </w:r>
      <w:r w:rsidR="00E321D6">
        <w:rPr>
          <w:rFonts w:ascii="Arial" w:hAnsi="Arial" w:cs="Arial"/>
          <w:bCs/>
        </w:rPr>
        <w:t xml:space="preserve">hydrant was opened to flush the area. </w:t>
      </w:r>
      <w:r w:rsidR="00704D36">
        <w:rPr>
          <w:rFonts w:ascii="Arial" w:hAnsi="Arial" w:cs="Arial"/>
          <w:bCs/>
        </w:rPr>
        <w:t>A letter will be forthcoming from the Attorney regarding this matter.</w:t>
      </w:r>
    </w:p>
    <w:p w14:paraId="0F793BF0" w14:textId="23F207DE" w:rsidR="00704D36" w:rsidRDefault="00704D36" w:rsidP="00900E48">
      <w:pPr>
        <w:rPr>
          <w:rFonts w:ascii="Arial" w:hAnsi="Arial" w:cs="Arial"/>
          <w:bCs/>
        </w:rPr>
      </w:pPr>
    </w:p>
    <w:p w14:paraId="17249B67" w14:textId="482B1FFA" w:rsidR="00704D36" w:rsidRDefault="00704D36" w:rsidP="00900E48">
      <w:pPr>
        <w:rPr>
          <w:rFonts w:ascii="Arial" w:hAnsi="Arial" w:cs="Arial"/>
          <w:bCs/>
        </w:rPr>
      </w:pPr>
      <w:r>
        <w:rPr>
          <w:rFonts w:ascii="Arial" w:hAnsi="Arial" w:cs="Arial"/>
          <w:bCs/>
        </w:rPr>
        <w:t>VANDALISM PROBLEM</w:t>
      </w:r>
    </w:p>
    <w:p w14:paraId="61585A38" w14:textId="147FDA83" w:rsidR="00704D36" w:rsidRDefault="00704D36" w:rsidP="00900E48">
      <w:pPr>
        <w:rPr>
          <w:rFonts w:ascii="Arial" w:hAnsi="Arial" w:cs="Arial"/>
          <w:bCs/>
        </w:rPr>
      </w:pPr>
      <w:r>
        <w:rPr>
          <w:rFonts w:ascii="Arial" w:hAnsi="Arial" w:cs="Arial"/>
          <w:bCs/>
        </w:rPr>
        <w:t>There is an ongoing problem on Washington Street with disruptive vandalism. The Police Chief noted it is in the Court’s hands now.</w:t>
      </w:r>
    </w:p>
    <w:p w14:paraId="61551CE4" w14:textId="0EF5B8A8" w:rsidR="0039580E" w:rsidRPr="0039580E" w:rsidRDefault="0039580E" w:rsidP="0039580E">
      <w:pPr>
        <w:jc w:val="center"/>
        <w:rPr>
          <w:rFonts w:ascii="Arial" w:hAnsi="Arial" w:cs="Arial"/>
          <w:b/>
        </w:rPr>
      </w:pPr>
      <w:r w:rsidRPr="0039580E">
        <w:rPr>
          <w:rFonts w:ascii="Arial" w:hAnsi="Arial" w:cs="Arial"/>
          <w:b/>
        </w:rPr>
        <w:t xml:space="preserve">The board made a motion to enter Executive Session </w:t>
      </w:r>
      <w:r w:rsidR="00744A18">
        <w:rPr>
          <w:rFonts w:ascii="Arial" w:hAnsi="Arial" w:cs="Arial"/>
          <w:b/>
        </w:rPr>
        <w:t xml:space="preserve">to discuss personnel </w:t>
      </w:r>
      <w:r w:rsidRPr="0039580E">
        <w:rPr>
          <w:rFonts w:ascii="Arial" w:hAnsi="Arial" w:cs="Arial"/>
          <w:b/>
        </w:rPr>
        <w:t>by Trustee Freifeld, seconded by Trustee Einach and was carried unanimously.</w:t>
      </w:r>
    </w:p>
    <w:p w14:paraId="1DFB2325" w14:textId="77777777" w:rsidR="0039580E" w:rsidRDefault="0039580E" w:rsidP="00900E48">
      <w:pPr>
        <w:rPr>
          <w:rFonts w:ascii="Arial" w:hAnsi="Arial" w:cs="Arial"/>
          <w:bCs/>
        </w:rPr>
      </w:pPr>
    </w:p>
    <w:p w14:paraId="78697B98" w14:textId="1942426E" w:rsidR="00407C90" w:rsidRDefault="00032E98" w:rsidP="00900E48">
      <w:pPr>
        <w:rPr>
          <w:rFonts w:ascii="Arial" w:hAnsi="Arial" w:cs="Arial"/>
          <w:bCs/>
        </w:rPr>
      </w:pPr>
      <w:r>
        <w:rPr>
          <w:rFonts w:ascii="Arial" w:hAnsi="Arial" w:cs="Arial"/>
          <w:bCs/>
        </w:rPr>
        <w:t>EXECUTIVE SESSION/PERSONNEL</w:t>
      </w:r>
    </w:p>
    <w:p w14:paraId="3ACC302E" w14:textId="71B9716A" w:rsidR="00032E98" w:rsidRPr="0039580E" w:rsidRDefault="0039580E" w:rsidP="0039580E">
      <w:pPr>
        <w:jc w:val="center"/>
        <w:rPr>
          <w:rFonts w:ascii="Arial" w:hAnsi="Arial" w:cs="Arial"/>
          <w:b/>
        </w:rPr>
      </w:pPr>
      <w:r w:rsidRPr="0039580E">
        <w:rPr>
          <w:rFonts w:ascii="Arial" w:hAnsi="Arial" w:cs="Arial"/>
          <w:b/>
        </w:rPr>
        <w:t xml:space="preserve">Following discussion, the Executive Session was ended on a motion made by Trustee Lutes, seconded by Trustee </w:t>
      </w:r>
      <w:proofErr w:type="gramStart"/>
      <w:r w:rsidRPr="0039580E">
        <w:rPr>
          <w:rFonts w:ascii="Arial" w:hAnsi="Arial" w:cs="Arial"/>
          <w:b/>
        </w:rPr>
        <w:t>Freifeld</w:t>
      </w:r>
      <w:proofErr w:type="gramEnd"/>
      <w:r w:rsidRPr="0039580E">
        <w:rPr>
          <w:rFonts w:ascii="Arial" w:hAnsi="Arial" w:cs="Arial"/>
          <w:b/>
        </w:rPr>
        <w:t xml:space="preserve"> and was carried unanimously.</w:t>
      </w:r>
    </w:p>
    <w:p w14:paraId="09605EF1" w14:textId="77777777" w:rsidR="0039580E" w:rsidRDefault="0039580E" w:rsidP="00900E48">
      <w:pPr>
        <w:rPr>
          <w:rFonts w:ascii="Arial" w:hAnsi="Arial" w:cs="Arial"/>
          <w:bCs/>
        </w:rPr>
      </w:pPr>
    </w:p>
    <w:p w14:paraId="19046BBE" w14:textId="3007A60D" w:rsidR="00032E98" w:rsidRDefault="00032E98" w:rsidP="00900E48">
      <w:pPr>
        <w:rPr>
          <w:rFonts w:ascii="Arial" w:hAnsi="Arial" w:cs="Arial"/>
          <w:bCs/>
        </w:rPr>
      </w:pPr>
      <w:r>
        <w:rPr>
          <w:rFonts w:ascii="Arial" w:hAnsi="Arial" w:cs="Arial"/>
          <w:bCs/>
        </w:rPr>
        <w:t>ACTION</w:t>
      </w:r>
    </w:p>
    <w:p w14:paraId="307A19AA" w14:textId="2E162794" w:rsidR="00032E98" w:rsidRDefault="00032E98" w:rsidP="00900E48">
      <w:pPr>
        <w:rPr>
          <w:rFonts w:ascii="Arial" w:hAnsi="Arial" w:cs="Arial"/>
          <w:bCs/>
        </w:rPr>
      </w:pPr>
      <w:r>
        <w:rPr>
          <w:rFonts w:ascii="Arial" w:hAnsi="Arial" w:cs="Arial"/>
          <w:bCs/>
        </w:rPr>
        <w:t>Action taken result</w:t>
      </w:r>
      <w:r w:rsidR="00876422">
        <w:rPr>
          <w:rFonts w:ascii="Arial" w:hAnsi="Arial" w:cs="Arial"/>
          <w:bCs/>
        </w:rPr>
        <w:t>ing</w:t>
      </w:r>
      <w:r>
        <w:rPr>
          <w:rFonts w:ascii="Arial" w:hAnsi="Arial" w:cs="Arial"/>
          <w:bCs/>
        </w:rPr>
        <w:t xml:space="preserve"> </w:t>
      </w:r>
      <w:r w:rsidR="00876422">
        <w:rPr>
          <w:rFonts w:ascii="Arial" w:hAnsi="Arial" w:cs="Arial"/>
          <w:bCs/>
        </w:rPr>
        <w:t>from</w:t>
      </w:r>
      <w:r>
        <w:rPr>
          <w:rFonts w:ascii="Arial" w:hAnsi="Arial" w:cs="Arial"/>
          <w:bCs/>
        </w:rPr>
        <w:t xml:space="preserve"> the Executive Session is as follows:</w:t>
      </w:r>
    </w:p>
    <w:p w14:paraId="1E8F6510" w14:textId="7240E9DD" w:rsidR="00032E98" w:rsidRDefault="00032E98" w:rsidP="00900E48">
      <w:pPr>
        <w:rPr>
          <w:rFonts w:ascii="Arial" w:hAnsi="Arial" w:cs="Arial"/>
          <w:bCs/>
        </w:rPr>
      </w:pPr>
    </w:p>
    <w:p w14:paraId="3F58B4F4" w14:textId="7B02A75A" w:rsidR="0039580E" w:rsidRDefault="0039580E" w:rsidP="00984727">
      <w:pPr>
        <w:jc w:val="center"/>
        <w:rPr>
          <w:rFonts w:ascii="Arial" w:hAnsi="Arial" w:cs="Arial"/>
          <w:b/>
        </w:rPr>
      </w:pPr>
      <w:r w:rsidRPr="00984727">
        <w:rPr>
          <w:rFonts w:ascii="Arial" w:hAnsi="Arial" w:cs="Arial"/>
          <w:b/>
        </w:rPr>
        <w:t xml:space="preserve">The board made a motion by Trustee </w:t>
      </w:r>
      <w:r w:rsidR="00984727" w:rsidRPr="00984727">
        <w:rPr>
          <w:rFonts w:ascii="Arial" w:hAnsi="Arial" w:cs="Arial"/>
          <w:b/>
        </w:rPr>
        <w:t>Einach</w:t>
      </w:r>
      <w:r w:rsidRPr="00984727">
        <w:rPr>
          <w:rFonts w:ascii="Arial" w:hAnsi="Arial" w:cs="Arial"/>
          <w:b/>
        </w:rPr>
        <w:t>, seconded by Trustee</w:t>
      </w:r>
      <w:r w:rsidR="00984727" w:rsidRPr="00984727">
        <w:rPr>
          <w:rFonts w:ascii="Arial" w:hAnsi="Arial" w:cs="Arial"/>
          <w:b/>
        </w:rPr>
        <w:t xml:space="preserve"> </w:t>
      </w:r>
      <w:proofErr w:type="gramStart"/>
      <w:r w:rsidR="00984727" w:rsidRPr="00984727">
        <w:rPr>
          <w:rFonts w:ascii="Arial" w:hAnsi="Arial" w:cs="Arial"/>
          <w:b/>
        </w:rPr>
        <w:t>Catalano</w:t>
      </w:r>
      <w:proofErr w:type="gramEnd"/>
      <w:r w:rsidR="00984727" w:rsidRPr="00984727">
        <w:rPr>
          <w:rFonts w:ascii="Arial" w:hAnsi="Arial" w:cs="Arial"/>
          <w:b/>
        </w:rPr>
        <w:t xml:space="preserve"> and was carried unanimously</w:t>
      </w:r>
      <w:r w:rsidRPr="00984727">
        <w:rPr>
          <w:rFonts w:ascii="Arial" w:hAnsi="Arial" w:cs="Arial"/>
          <w:b/>
        </w:rPr>
        <w:t xml:space="preserve"> to approve hiring Henry Williams as P.T. Police Officer</w:t>
      </w:r>
      <w:r w:rsidR="00984727">
        <w:rPr>
          <w:rFonts w:ascii="Arial" w:hAnsi="Arial" w:cs="Arial"/>
          <w:b/>
        </w:rPr>
        <w:t>.</w:t>
      </w:r>
    </w:p>
    <w:p w14:paraId="2FDB183D" w14:textId="79A5B434" w:rsidR="00984727" w:rsidRDefault="00984727" w:rsidP="00984727">
      <w:pPr>
        <w:rPr>
          <w:rFonts w:ascii="Arial" w:hAnsi="Arial" w:cs="Arial"/>
          <w:b/>
        </w:rPr>
      </w:pPr>
    </w:p>
    <w:p w14:paraId="64FF3A8E" w14:textId="67A1354C" w:rsidR="00984727" w:rsidRPr="00984727" w:rsidRDefault="00984727" w:rsidP="00984727">
      <w:pPr>
        <w:rPr>
          <w:rFonts w:ascii="Arial" w:hAnsi="Arial" w:cs="Arial"/>
          <w:bCs/>
        </w:rPr>
      </w:pPr>
      <w:r w:rsidRPr="00984727">
        <w:rPr>
          <w:rFonts w:ascii="Arial" w:hAnsi="Arial" w:cs="Arial"/>
          <w:bCs/>
        </w:rPr>
        <w:t>EXECUTIVE SESSION/LITIGATION</w:t>
      </w:r>
    </w:p>
    <w:p w14:paraId="707EFB0D" w14:textId="67E7DFAB" w:rsidR="00984727" w:rsidRPr="00984727" w:rsidRDefault="00984727" w:rsidP="00984727">
      <w:pPr>
        <w:jc w:val="center"/>
        <w:rPr>
          <w:rFonts w:ascii="Arial" w:hAnsi="Arial" w:cs="Arial"/>
          <w:b/>
        </w:rPr>
      </w:pPr>
      <w:r>
        <w:rPr>
          <w:rFonts w:ascii="Arial" w:hAnsi="Arial" w:cs="Arial"/>
          <w:b/>
        </w:rPr>
        <w:t>The board re-entered Executive Session to discuss Litigation on a motion made by Trustee Freifeld, seconded by Trustee Lutes and was carried unanimously.</w:t>
      </w:r>
    </w:p>
    <w:p w14:paraId="65266268" w14:textId="77777777" w:rsidR="00032E98" w:rsidRPr="00984727" w:rsidRDefault="00032E98" w:rsidP="00984727">
      <w:pPr>
        <w:jc w:val="center"/>
        <w:rPr>
          <w:rFonts w:ascii="Arial" w:hAnsi="Arial" w:cs="Arial"/>
          <w:b/>
        </w:rPr>
      </w:pPr>
    </w:p>
    <w:p w14:paraId="641B2FDB" w14:textId="1DAC1CB2" w:rsidR="00271A89" w:rsidRDefault="00407C90" w:rsidP="00984727">
      <w:pPr>
        <w:jc w:val="center"/>
        <w:rPr>
          <w:rFonts w:ascii="Arial" w:hAnsi="Arial" w:cs="Arial"/>
          <w:b/>
        </w:rPr>
      </w:pPr>
      <w:r w:rsidRPr="00407C90">
        <w:rPr>
          <w:rFonts w:ascii="Arial" w:hAnsi="Arial" w:cs="Arial"/>
          <w:b/>
        </w:rPr>
        <w:t>There being no further business to come before the board the meeting was adjourned on a motion made by Trustee</w:t>
      </w:r>
      <w:r w:rsidR="00984727">
        <w:rPr>
          <w:rFonts w:ascii="Arial" w:hAnsi="Arial" w:cs="Arial"/>
          <w:b/>
        </w:rPr>
        <w:t xml:space="preserve"> Catalano</w:t>
      </w:r>
      <w:r w:rsidRPr="00407C90">
        <w:rPr>
          <w:rFonts w:ascii="Arial" w:hAnsi="Arial" w:cs="Arial"/>
          <w:b/>
        </w:rPr>
        <w:t xml:space="preserve">, seconded by Trustee </w:t>
      </w:r>
      <w:r w:rsidR="00984727">
        <w:rPr>
          <w:rFonts w:ascii="Arial" w:hAnsi="Arial" w:cs="Arial"/>
          <w:b/>
        </w:rPr>
        <w:t>Einach</w:t>
      </w:r>
      <w:r w:rsidRPr="00407C90">
        <w:rPr>
          <w:rFonts w:ascii="Arial" w:hAnsi="Arial" w:cs="Arial"/>
          <w:b/>
        </w:rPr>
        <w:t>, and was carried unanimously.</w:t>
      </w:r>
    </w:p>
    <w:sectPr w:rsidR="00271A89" w:rsidSect="00212B5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0BFFF" w14:textId="77777777" w:rsidR="004934BC" w:rsidRDefault="004934BC" w:rsidP="00D12548">
      <w:r>
        <w:separator/>
      </w:r>
    </w:p>
  </w:endnote>
  <w:endnote w:type="continuationSeparator" w:id="0">
    <w:p w14:paraId="65B76FFE" w14:textId="77777777" w:rsidR="004934BC" w:rsidRDefault="004934BC" w:rsidP="00D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5D5B" w14:textId="1E4996B4" w:rsidR="007104EC" w:rsidRPr="007104EC" w:rsidRDefault="007104EC" w:rsidP="00382CE6">
    <w:pPr>
      <w:pStyle w:val="Footer"/>
      <w:pBdr>
        <w:top w:val="thinThickSmallGap" w:sz="24" w:space="1" w:color="622423" w:themeColor="accent2" w:themeShade="7F"/>
      </w:pBdr>
      <w:rPr>
        <w:rFonts w:asciiTheme="majorHAnsi" w:hAnsiTheme="majorHAnsi"/>
        <w:sz w:val="16"/>
      </w:rPr>
    </w:pPr>
    <w:r w:rsidRPr="007104EC">
      <w:rPr>
        <w:rFonts w:asciiTheme="majorHAnsi" w:hAnsiTheme="majorHAnsi"/>
        <w:sz w:val="16"/>
      </w:rPr>
      <w:t>Village Board Minutes</w:t>
    </w:r>
    <w:r w:rsidR="00382CE6">
      <w:rPr>
        <w:rFonts w:asciiTheme="majorHAnsi" w:hAnsiTheme="majorHAnsi"/>
        <w:sz w:val="16"/>
      </w:rPr>
      <w:tab/>
    </w:r>
    <w:r w:rsidR="00DE3DB7">
      <w:rPr>
        <w:rFonts w:asciiTheme="majorHAnsi" w:hAnsiTheme="majorHAnsi"/>
        <w:sz w:val="16"/>
      </w:rPr>
      <w:t>6/21/21</w:t>
    </w:r>
    <w:r w:rsidR="00186573">
      <w:rPr>
        <w:rFonts w:asciiTheme="majorHAnsi" w:hAnsiTheme="majorHAnsi"/>
        <w:sz w:val="16"/>
      </w:rPr>
      <w:tab/>
    </w:r>
    <w:r w:rsidR="00382CE6">
      <w:rPr>
        <w:rFonts w:asciiTheme="majorHAnsi" w:hAnsiTheme="majorHAnsi"/>
        <w:sz w:val="16"/>
      </w:rPr>
      <w:t>P</w:t>
    </w:r>
    <w:r w:rsidRPr="007104EC">
      <w:rPr>
        <w:rFonts w:asciiTheme="majorHAnsi" w:hAnsiTheme="majorHAnsi"/>
        <w:sz w:val="16"/>
      </w:rPr>
      <w:t xml:space="preserve">age </w:t>
    </w:r>
    <w:r w:rsidR="00D146EF" w:rsidRPr="007104EC">
      <w:rPr>
        <w:sz w:val="16"/>
      </w:rPr>
      <w:fldChar w:fldCharType="begin"/>
    </w:r>
    <w:r w:rsidRPr="007104EC">
      <w:rPr>
        <w:sz w:val="16"/>
      </w:rPr>
      <w:instrText xml:space="preserve"> PAGE   \* MERGEFORMAT </w:instrText>
    </w:r>
    <w:r w:rsidR="00D146EF" w:rsidRPr="007104EC">
      <w:rPr>
        <w:sz w:val="16"/>
      </w:rPr>
      <w:fldChar w:fldCharType="separate"/>
    </w:r>
    <w:r w:rsidR="000E548B" w:rsidRPr="000E548B">
      <w:rPr>
        <w:rFonts w:asciiTheme="majorHAnsi" w:hAnsiTheme="majorHAnsi"/>
        <w:noProof/>
        <w:sz w:val="16"/>
      </w:rPr>
      <w:t>1</w:t>
    </w:r>
    <w:r w:rsidR="00D146EF" w:rsidRPr="007104EC">
      <w:rPr>
        <w:sz w:val="16"/>
      </w:rPr>
      <w:fldChar w:fldCharType="end"/>
    </w:r>
  </w:p>
  <w:p w14:paraId="683A6631" w14:textId="77777777" w:rsidR="00D12548" w:rsidRPr="00D12548" w:rsidRDefault="00D1254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30B72" w14:textId="77777777" w:rsidR="004934BC" w:rsidRDefault="004934BC" w:rsidP="00D12548">
      <w:r>
        <w:separator/>
      </w:r>
    </w:p>
  </w:footnote>
  <w:footnote w:type="continuationSeparator" w:id="0">
    <w:p w14:paraId="7D27CC44" w14:textId="77777777" w:rsidR="004934BC" w:rsidRDefault="004934BC" w:rsidP="00D12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07879"/>
    <w:multiLevelType w:val="hybridMultilevel"/>
    <w:tmpl w:val="FCBE9E46"/>
    <w:lvl w:ilvl="0" w:tplc="91D66BC4">
      <w:start w:val="1"/>
      <w:numFmt w:val="upperLetter"/>
      <w:lvlText w:val="%1."/>
      <w:lvlJc w:val="left"/>
      <w:pPr>
        <w:ind w:left="1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989610">
      <w:start w:val="1"/>
      <w:numFmt w:val="lowerLetter"/>
      <w:lvlText w:val="%2"/>
      <w:lvlJc w:val="left"/>
      <w:pPr>
        <w:ind w:left="2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F202C18">
      <w:start w:val="1"/>
      <w:numFmt w:val="lowerRoman"/>
      <w:lvlText w:val="%3"/>
      <w:lvlJc w:val="left"/>
      <w:pPr>
        <w:ind w:left="3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1E8F8E4">
      <w:start w:val="1"/>
      <w:numFmt w:val="decimal"/>
      <w:lvlText w:val="%4"/>
      <w:lvlJc w:val="left"/>
      <w:pPr>
        <w:ind w:left="4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B0E983C">
      <w:start w:val="1"/>
      <w:numFmt w:val="lowerLetter"/>
      <w:lvlText w:val="%5"/>
      <w:lvlJc w:val="left"/>
      <w:pPr>
        <w:ind w:left="4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9AC2A90">
      <w:start w:val="1"/>
      <w:numFmt w:val="lowerRoman"/>
      <w:lvlText w:val="%6"/>
      <w:lvlJc w:val="left"/>
      <w:pPr>
        <w:ind w:left="55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19822AC">
      <w:start w:val="1"/>
      <w:numFmt w:val="decimal"/>
      <w:lvlText w:val="%7"/>
      <w:lvlJc w:val="left"/>
      <w:pPr>
        <w:ind w:left="62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28EF102">
      <w:start w:val="1"/>
      <w:numFmt w:val="lowerLetter"/>
      <w:lvlText w:val="%8"/>
      <w:lvlJc w:val="left"/>
      <w:pPr>
        <w:ind w:left="70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32A8B76">
      <w:start w:val="1"/>
      <w:numFmt w:val="lowerRoman"/>
      <w:lvlText w:val="%9"/>
      <w:lvlJc w:val="left"/>
      <w:pPr>
        <w:ind w:left="77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D6612C5"/>
    <w:multiLevelType w:val="hybridMultilevel"/>
    <w:tmpl w:val="801ACB56"/>
    <w:lvl w:ilvl="0" w:tplc="4B86E866">
      <w:start w:val="3"/>
      <w:numFmt w:val="upperLetter"/>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170F75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FE2427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2C60AE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384857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3A63E3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9F0573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42E484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E06227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548"/>
    <w:rsid w:val="00002348"/>
    <w:rsid w:val="0001508C"/>
    <w:rsid w:val="0001635E"/>
    <w:rsid w:val="00030A61"/>
    <w:rsid w:val="0003116B"/>
    <w:rsid w:val="00032E98"/>
    <w:rsid w:val="00042C56"/>
    <w:rsid w:val="00046F67"/>
    <w:rsid w:val="00051347"/>
    <w:rsid w:val="00052263"/>
    <w:rsid w:val="00085368"/>
    <w:rsid w:val="000B4A6F"/>
    <w:rsid w:val="000B5112"/>
    <w:rsid w:val="000D1B0C"/>
    <w:rsid w:val="000E0B6A"/>
    <w:rsid w:val="000E235C"/>
    <w:rsid w:val="000E548B"/>
    <w:rsid w:val="000F0C88"/>
    <w:rsid w:val="00114211"/>
    <w:rsid w:val="00122300"/>
    <w:rsid w:val="00125D4C"/>
    <w:rsid w:val="00140BEF"/>
    <w:rsid w:val="00145100"/>
    <w:rsid w:val="00154731"/>
    <w:rsid w:val="00174453"/>
    <w:rsid w:val="00186573"/>
    <w:rsid w:val="00191A15"/>
    <w:rsid w:val="001A783B"/>
    <w:rsid w:val="001D7483"/>
    <w:rsid w:val="001F1A63"/>
    <w:rsid w:val="00200B9D"/>
    <w:rsid w:val="00202AF9"/>
    <w:rsid w:val="00212B58"/>
    <w:rsid w:val="0021697B"/>
    <w:rsid w:val="00224C19"/>
    <w:rsid w:val="00225B29"/>
    <w:rsid w:val="00241E8C"/>
    <w:rsid w:val="00256D29"/>
    <w:rsid w:val="00262DD2"/>
    <w:rsid w:val="002710F3"/>
    <w:rsid w:val="00271A89"/>
    <w:rsid w:val="0027600F"/>
    <w:rsid w:val="002803BE"/>
    <w:rsid w:val="0029305B"/>
    <w:rsid w:val="002A4FB0"/>
    <w:rsid w:val="002A6C33"/>
    <w:rsid w:val="002B136E"/>
    <w:rsid w:val="002D664E"/>
    <w:rsid w:val="002D72AE"/>
    <w:rsid w:val="002F3016"/>
    <w:rsid w:val="002F30A2"/>
    <w:rsid w:val="00304AD4"/>
    <w:rsid w:val="003232F7"/>
    <w:rsid w:val="00352A7A"/>
    <w:rsid w:val="003551D4"/>
    <w:rsid w:val="00355E67"/>
    <w:rsid w:val="003658E4"/>
    <w:rsid w:val="00382723"/>
    <w:rsid w:val="00382CE6"/>
    <w:rsid w:val="00385960"/>
    <w:rsid w:val="0039580E"/>
    <w:rsid w:val="003A4764"/>
    <w:rsid w:val="003A7128"/>
    <w:rsid w:val="003D0B7E"/>
    <w:rsid w:val="003F0ABA"/>
    <w:rsid w:val="003F0D26"/>
    <w:rsid w:val="003F2B41"/>
    <w:rsid w:val="00405562"/>
    <w:rsid w:val="00405930"/>
    <w:rsid w:val="00407C90"/>
    <w:rsid w:val="004112CC"/>
    <w:rsid w:val="00411650"/>
    <w:rsid w:val="00411845"/>
    <w:rsid w:val="00416DE0"/>
    <w:rsid w:val="004241F8"/>
    <w:rsid w:val="00425B18"/>
    <w:rsid w:val="0042773B"/>
    <w:rsid w:val="00433730"/>
    <w:rsid w:val="0043566B"/>
    <w:rsid w:val="004427CC"/>
    <w:rsid w:val="00466822"/>
    <w:rsid w:val="0047765F"/>
    <w:rsid w:val="00483ED3"/>
    <w:rsid w:val="00485A3E"/>
    <w:rsid w:val="004934BC"/>
    <w:rsid w:val="004A2AD3"/>
    <w:rsid w:val="004A5F4B"/>
    <w:rsid w:val="004A7D20"/>
    <w:rsid w:val="004B5B18"/>
    <w:rsid w:val="004C01AC"/>
    <w:rsid w:val="004D11F0"/>
    <w:rsid w:val="004D45F0"/>
    <w:rsid w:val="004D6B8F"/>
    <w:rsid w:val="004E20E6"/>
    <w:rsid w:val="004F0222"/>
    <w:rsid w:val="005038D2"/>
    <w:rsid w:val="00507499"/>
    <w:rsid w:val="00516D60"/>
    <w:rsid w:val="005277B5"/>
    <w:rsid w:val="00532382"/>
    <w:rsid w:val="00566C2E"/>
    <w:rsid w:val="00594718"/>
    <w:rsid w:val="005E39BC"/>
    <w:rsid w:val="005E4FCC"/>
    <w:rsid w:val="00615CC8"/>
    <w:rsid w:val="00626897"/>
    <w:rsid w:val="00631A6C"/>
    <w:rsid w:val="00636643"/>
    <w:rsid w:val="00643606"/>
    <w:rsid w:val="00647F48"/>
    <w:rsid w:val="00655C05"/>
    <w:rsid w:val="0067074A"/>
    <w:rsid w:val="00675C9A"/>
    <w:rsid w:val="00682390"/>
    <w:rsid w:val="00684509"/>
    <w:rsid w:val="00687EB9"/>
    <w:rsid w:val="00690A6D"/>
    <w:rsid w:val="0069722A"/>
    <w:rsid w:val="006A1434"/>
    <w:rsid w:val="006A250C"/>
    <w:rsid w:val="006A5C50"/>
    <w:rsid w:val="006A7BAC"/>
    <w:rsid w:val="006B00F4"/>
    <w:rsid w:val="006C3668"/>
    <w:rsid w:val="006D3817"/>
    <w:rsid w:val="006D59F1"/>
    <w:rsid w:val="006F4C6F"/>
    <w:rsid w:val="00704D36"/>
    <w:rsid w:val="007104EC"/>
    <w:rsid w:val="00720887"/>
    <w:rsid w:val="00720B7C"/>
    <w:rsid w:val="00744A18"/>
    <w:rsid w:val="007637F8"/>
    <w:rsid w:val="007732F2"/>
    <w:rsid w:val="00773BAC"/>
    <w:rsid w:val="007D1D22"/>
    <w:rsid w:val="007D2432"/>
    <w:rsid w:val="007F68EF"/>
    <w:rsid w:val="007F7C82"/>
    <w:rsid w:val="00827F6B"/>
    <w:rsid w:val="0083663B"/>
    <w:rsid w:val="00852751"/>
    <w:rsid w:val="00862151"/>
    <w:rsid w:val="008738A1"/>
    <w:rsid w:val="00876422"/>
    <w:rsid w:val="00883276"/>
    <w:rsid w:val="008C2820"/>
    <w:rsid w:val="008C66F6"/>
    <w:rsid w:val="008F5119"/>
    <w:rsid w:val="00900E48"/>
    <w:rsid w:val="009029AA"/>
    <w:rsid w:val="00905118"/>
    <w:rsid w:val="00917249"/>
    <w:rsid w:val="00922D69"/>
    <w:rsid w:val="0095666D"/>
    <w:rsid w:val="009800C5"/>
    <w:rsid w:val="00984727"/>
    <w:rsid w:val="00994A56"/>
    <w:rsid w:val="009A40FE"/>
    <w:rsid w:val="009A5D1A"/>
    <w:rsid w:val="009E7452"/>
    <w:rsid w:val="009F2829"/>
    <w:rsid w:val="00A42A37"/>
    <w:rsid w:val="00A44C97"/>
    <w:rsid w:val="00A525AD"/>
    <w:rsid w:val="00A63B60"/>
    <w:rsid w:val="00A80FE0"/>
    <w:rsid w:val="00A9324E"/>
    <w:rsid w:val="00AA1111"/>
    <w:rsid w:val="00AC21FE"/>
    <w:rsid w:val="00AC27A6"/>
    <w:rsid w:val="00AC47E8"/>
    <w:rsid w:val="00AC59CA"/>
    <w:rsid w:val="00AE493A"/>
    <w:rsid w:val="00AF2F30"/>
    <w:rsid w:val="00AF363E"/>
    <w:rsid w:val="00AF53F8"/>
    <w:rsid w:val="00B01865"/>
    <w:rsid w:val="00B1230B"/>
    <w:rsid w:val="00B35CBD"/>
    <w:rsid w:val="00B44118"/>
    <w:rsid w:val="00B5562F"/>
    <w:rsid w:val="00B62D88"/>
    <w:rsid w:val="00B81370"/>
    <w:rsid w:val="00B97665"/>
    <w:rsid w:val="00BA75E0"/>
    <w:rsid w:val="00BB4E6E"/>
    <w:rsid w:val="00BD2958"/>
    <w:rsid w:val="00BF4E66"/>
    <w:rsid w:val="00C1071E"/>
    <w:rsid w:val="00C244F1"/>
    <w:rsid w:val="00C2455A"/>
    <w:rsid w:val="00C62A06"/>
    <w:rsid w:val="00C8361D"/>
    <w:rsid w:val="00C96690"/>
    <w:rsid w:val="00CD3E67"/>
    <w:rsid w:val="00CD576E"/>
    <w:rsid w:val="00CD5971"/>
    <w:rsid w:val="00CE3F3F"/>
    <w:rsid w:val="00D00A26"/>
    <w:rsid w:val="00D12548"/>
    <w:rsid w:val="00D14609"/>
    <w:rsid w:val="00D146EF"/>
    <w:rsid w:val="00D175EE"/>
    <w:rsid w:val="00D21D27"/>
    <w:rsid w:val="00D2271F"/>
    <w:rsid w:val="00D36B2B"/>
    <w:rsid w:val="00D40E83"/>
    <w:rsid w:val="00D46E61"/>
    <w:rsid w:val="00D475CA"/>
    <w:rsid w:val="00D52A94"/>
    <w:rsid w:val="00D61300"/>
    <w:rsid w:val="00D63D40"/>
    <w:rsid w:val="00D830FC"/>
    <w:rsid w:val="00D9020E"/>
    <w:rsid w:val="00DA4CC1"/>
    <w:rsid w:val="00DB0DA3"/>
    <w:rsid w:val="00DB2839"/>
    <w:rsid w:val="00DB4C49"/>
    <w:rsid w:val="00DC45DE"/>
    <w:rsid w:val="00DE3DB7"/>
    <w:rsid w:val="00DE6B50"/>
    <w:rsid w:val="00E06464"/>
    <w:rsid w:val="00E12136"/>
    <w:rsid w:val="00E171F1"/>
    <w:rsid w:val="00E23E9E"/>
    <w:rsid w:val="00E25A6E"/>
    <w:rsid w:val="00E321D6"/>
    <w:rsid w:val="00E36D7C"/>
    <w:rsid w:val="00E645D2"/>
    <w:rsid w:val="00E668F8"/>
    <w:rsid w:val="00E76BD0"/>
    <w:rsid w:val="00E81009"/>
    <w:rsid w:val="00E86E3B"/>
    <w:rsid w:val="00EA5245"/>
    <w:rsid w:val="00EB3E8E"/>
    <w:rsid w:val="00ED74F1"/>
    <w:rsid w:val="00EE1F1D"/>
    <w:rsid w:val="00EE2ECD"/>
    <w:rsid w:val="00F238E9"/>
    <w:rsid w:val="00F261A2"/>
    <w:rsid w:val="00F332BA"/>
    <w:rsid w:val="00F657EC"/>
    <w:rsid w:val="00F74928"/>
    <w:rsid w:val="00F86A49"/>
    <w:rsid w:val="00F90F13"/>
    <w:rsid w:val="00F920E6"/>
    <w:rsid w:val="00F92304"/>
    <w:rsid w:val="00FA1250"/>
    <w:rsid w:val="00FB4A80"/>
    <w:rsid w:val="00FD1237"/>
    <w:rsid w:val="00FF214C"/>
    <w:rsid w:val="00FF2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AFC4"/>
  <w15:docId w15:val="{CA60E3CE-AB1E-4831-ACE3-BE9A89AD6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sz w:val="24"/>
      <w:szCs w:val="24"/>
    </w:rPr>
  </w:style>
  <w:style w:type="paragraph" w:styleId="Footer">
    <w:name w:val="footer"/>
    <w:basedOn w:val="Normal"/>
    <w:link w:val="FooterChar"/>
    <w:uiPriority w:val="99"/>
    <w:unhideWhenUsed/>
    <w:rsid w:val="00D12548"/>
    <w:pPr>
      <w:tabs>
        <w:tab w:val="center" w:pos="4680"/>
        <w:tab w:val="right" w:pos="9360"/>
      </w:tabs>
    </w:pPr>
  </w:style>
  <w:style w:type="character" w:customStyle="1" w:styleId="FooterChar">
    <w:name w:val="Footer Char"/>
    <w:basedOn w:val="DefaultParagraphFont"/>
    <w:link w:val="Footer"/>
    <w:uiPriority w:val="99"/>
    <w:rsid w:val="00D12548"/>
    <w:rPr>
      <w:sz w:val="24"/>
      <w:szCs w:val="24"/>
    </w:rPr>
  </w:style>
  <w:style w:type="paragraph" w:styleId="BalloonText">
    <w:name w:val="Balloon Text"/>
    <w:basedOn w:val="Normal"/>
    <w:link w:val="BalloonTextChar"/>
    <w:uiPriority w:val="99"/>
    <w:semiHidden/>
    <w:unhideWhenUsed/>
    <w:rsid w:val="00D12548"/>
    <w:rPr>
      <w:rFonts w:ascii="Tahoma" w:hAnsi="Tahoma" w:cs="Tahoma"/>
      <w:sz w:val="16"/>
      <w:szCs w:val="16"/>
    </w:rPr>
  </w:style>
  <w:style w:type="character" w:customStyle="1" w:styleId="BalloonTextChar">
    <w:name w:val="Balloon Text Char"/>
    <w:basedOn w:val="DefaultParagraphFont"/>
    <w:link w:val="BalloonText"/>
    <w:uiPriority w:val="99"/>
    <w:semiHidden/>
    <w:rsid w:val="00D12548"/>
    <w:rPr>
      <w:rFonts w:ascii="Tahoma" w:hAnsi="Tahoma" w:cs="Tahoma"/>
      <w:sz w:val="16"/>
      <w:szCs w:val="16"/>
    </w:rPr>
  </w:style>
  <w:style w:type="table" w:customStyle="1" w:styleId="TableGrid">
    <w:name w:val="TableGrid"/>
    <w:rsid w:val="002D664E"/>
    <w:pPr>
      <w:spacing w:after="0" w:line="240" w:lineRule="auto"/>
    </w:pPr>
    <w:rPr>
      <w:rFonts w:eastAsiaTheme="minorEastAsia" w:cstheme="minorBidi"/>
      <w:lang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5F466-0DAB-47A1-B860-A85DD561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10</Pages>
  <Words>3692</Words>
  <Characters>21048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Village Office 3 Eason</cp:lastModifiedBy>
  <cp:revision>29</cp:revision>
  <cp:lastPrinted>2021-06-24T12:34:00Z</cp:lastPrinted>
  <dcterms:created xsi:type="dcterms:W3CDTF">2021-06-21T12:55:00Z</dcterms:created>
  <dcterms:modified xsi:type="dcterms:W3CDTF">2021-06-30T19:51:00Z</dcterms:modified>
</cp:coreProperties>
</file>